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8D647B" w14:textId="74259C96" w:rsidR="001865F9" w:rsidRDefault="001865F9" w:rsidP="001865F9">
      <w:pPr>
        <w:pStyle w:val="Header"/>
        <w:jc w:val="center"/>
        <w:rPr>
          <w:rFonts w:ascii="Proxima Nova Rg" w:hAnsi="Proxima Nova Rg"/>
          <w:b/>
          <w:bCs/>
          <w:color w:val="000000" w:themeColor="text1"/>
        </w:rPr>
      </w:pPr>
      <w:r>
        <w:rPr>
          <w:noProof/>
        </w:rPr>
        <w:drawing>
          <wp:inline distT="0" distB="0" distL="0" distR="0" wp14:anchorId="6875AA6E" wp14:editId="05182451">
            <wp:extent cx="1568450" cy="34413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71081" cy="366651"/>
                    </a:xfrm>
                    <a:prstGeom prst="rect">
                      <a:avLst/>
                    </a:prstGeom>
                  </pic:spPr>
                </pic:pic>
              </a:graphicData>
            </a:graphic>
          </wp:inline>
        </w:drawing>
      </w:r>
    </w:p>
    <w:p w14:paraId="238D01DA" w14:textId="6C5E43F9" w:rsidR="001865F9" w:rsidRPr="001153A5" w:rsidRDefault="001153A5" w:rsidP="001865F9">
      <w:pPr>
        <w:shd w:val="clear" w:color="auto" w:fill="B4C6E7" w:themeFill="accent1" w:themeFillTint="66"/>
        <w:jc w:val="center"/>
        <w:rPr>
          <w:rFonts w:cstheme="minorHAnsi"/>
          <w:color w:val="FFFFFF" w:themeColor="background1"/>
          <w:sz w:val="44"/>
          <w:szCs w:val="44"/>
        </w:rPr>
      </w:pPr>
      <w:r>
        <w:rPr>
          <w:rFonts w:cstheme="minorHAnsi"/>
          <w:color w:val="FFFFFF" w:themeColor="background1"/>
          <w:sz w:val="44"/>
          <w:szCs w:val="44"/>
        </w:rPr>
        <w:t>Including</w:t>
      </w:r>
      <w:r w:rsidRPr="001153A5">
        <w:rPr>
          <w:rFonts w:cstheme="minorHAnsi"/>
          <w:color w:val="FFFFFF" w:themeColor="background1"/>
          <w:sz w:val="44"/>
          <w:szCs w:val="44"/>
        </w:rPr>
        <w:t xml:space="preserve"> </w:t>
      </w:r>
      <w:r w:rsidR="001865F9" w:rsidRPr="001153A5">
        <w:rPr>
          <w:rFonts w:cstheme="minorHAnsi"/>
          <w:color w:val="FFFFFF" w:themeColor="background1"/>
          <w:sz w:val="44"/>
          <w:szCs w:val="44"/>
        </w:rPr>
        <w:t xml:space="preserve">Acessa® </w:t>
      </w:r>
      <w:r w:rsidR="00602C56" w:rsidRPr="001153A5">
        <w:rPr>
          <w:rFonts w:cstheme="minorHAnsi"/>
          <w:color w:val="FFFFFF" w:themeColor="background1"/>
          <w:sz w:val="44"/>
          <w:szCs w:val="44"/>
        </w:rPr>
        <w:t>P</w:t>
      </w:r>
      <w:r w:rsidR="001865F9" w:rsidRPr="001153A5">
        <w:rPr>
          <w:rFonts w:cstheme="minorHAnsi"/>
          <w:color w:val="FFFFFF" w:themeColor="background1"/>
          <w:sz w:val="44"/>
          <w:szCs w:val="44"/>
        </w:rPr>
        <w:t xml:space="preserve">rocedure Information </w:t>
      </w:r>
      <w:r w:rsidR="00602C56" w:rsidRPr="001153A5">
        <w:rPr>
          <w:rFonts w:cstheme="minorHAnsi"/>
          <w:color w:val="FFFFFF" w:themeColor="background1"/>
          <w:sz w:val="44"/>
          <w:szCs w:val="44"/>
        </w:rPr>
        <w:t>on</w:t>
      </w:r>
      <w:r w:rsidR="001865F9" w:rsidRPr="001153A5">
        <w:rPr>
          <w:rFonts w:cstheme="minorHAnsi"/>
          <w:color w:val="FFFFFF" w:themeColor="background1"/>
          <w:sz w:val="44"/>
          <w:szCs w:val="44"/>
        </w:rPr>
        <w:t xml:space="preserve"> </w:t>
      </w:r>
      <w:r>
        <w:rPr>
          <w:rFonts w:cstheme="minorHAnsi"/>
          <w:color w:val="FFFFFF" w:themeColor="background1"/>
          <w:sz w:val="44"/>
          <w:szCs w:val="44"/>
        </w:rPr>
        <w:t>Your</w:t>
      </w:r>
      <w:r w:rsidR="00602C56" w:rsidRPr="001153A5">
        <w:rPr>
          <w:rFonts w:cstheme="minorHAnsi"/>
          <w:color w:val="FFFFFF" w:themeColor="background1"/>
          <w:sz w:val="44"/>
          <w:szCs w:val="44"/>
        </w:rPr>
        <w:t xml:space="preserve"> Website</w:t>
      </w:r>
    </w:p>
    <w:p w14:paraId="75F02E78" w14:textId="42ED19C9" w:rsidR="00635CF2" w:rsidRPr="00702AD0" w:rsidRDefault="00635CF2">
      <w:pPr>
        <w:rPr>
          <w:rFonts w:cstheme="minorHAnsi"/>
          <w:i/>
          <w:iCs/>
          <w:color w:val="000000" w:themeColor="text1"/>
          <w:sz w:val="20"/>
          <w:szCs w:val="20"/>
        </w:rPr>
      </w:pPr>
      <w:r w:rsidRPr="00702AD0">
        <w:rPr>
          <w:rFonts w:cstheme="minorHAnsi"/>
          <w:b/>
          <w:bCs/>
          <w:i/>
          <w:iCs/>
          <w:color w:val="000000" w:themeColor="text1"/>
          <w:sz w:val="20"/>
          <w:szCs w:val="20"/>
        </w:rPr>
        <w:t>Disclaimer:</w:t>
      </w:r>
      <w:r w:rsidRPr="00702AD0">
        <w:rPr>
          <w:rFonts w:cstheme="minorHAnsi"/>
          <w:i/>
          <w:iCs/>
          <w:color w:val="000000" w:themeColor="text1"/>
          <w:sz w:val="20"/>
          <w:szCs w:val="20"/>
        </w:rPr>
        <w:t xml:space="preserve"> This is a content guide for physician offices and other external partners to reference when adding information about </w:t>
      </w:r>
      <w:r w:rsidR="008E51B7" w:rsidRPr="00702AD0">
        <w:rPr>
          <w:rFonts w:cstheme="minorHAnsi"/>
          <w:i/>
          <w:iCs/>
          <w:color w:val="000000" w:themeColor="text1"/>
          <w:sz w:val="20"/>
          <w:szCs w:val="20"/>
        </w:rPr>
        <w:t xml:space="preserve">the </w:t>
      </w:r>
      <w:r w:rsidRPr="00702AD0">
        <w:rPr>
          <w:rFonts w:cstheme="minorHAnsi"/>
          <w:i/>
          <w:iCs/>
          <w:color w:val="000000" w:themeColor="text1"/>
          <w:sz w:val="20"/>
          <w:szCs w:val="20"/>
        </w:rPr>
        <w:t xml:space="preserve">Acessa </w:t>
      </w:r>
      <w:r w:rsidR="008E51B7" w:rsidRPr="00702AD0">
        <w:rPr>
          <w:rFonts w:cstheme="minorHAnsi"/>
          <w:i/>
          <w:iCs/>
          <w:color w:val="000000" w:themeColor="text1"/>
          <w:sz w:val="20"/>
          <w:szCs w:val="20"/>
        </w:rPr>
        <w:t xml:space="preserve">procedure </w:t>
      </w:r>
      <w:r w:rsidRPr="00702AD0">
        <w:rPr>
          <w:rFonts w:cstheme="minorHAnsi"/>
          <w:i/>
          <w:iCs/>
          <w:color w:val="000000" w:themeColor="text1"/>
          <w:sz w:val="20"/>
          <w:szCs w:val="20"/>
        </w:rPr>
        <w:t xml:space="preserve">to their website. All content published by another entity other than </w:t>
      </w:r>
      <w:r w:rsidR="0033783E" w:rsidRPr="00702AD0">
        <w:rPr>
          <w:rFonts w:cstheme="minorHAnsi"/>
          <w:i/>
          <w:iCs/>
          <w:color w:val="000000" w:themeColor="text1"/>
          <w:sz w:val="20"/>
          <w:szCs w:val="20"/>
        </w:rPr>
        <w:t>Hologic</w:t>
      </w:r>
      <w:r w:rsidRPr="00702AD0">
        <w:rPr>
          <w:rFonts w:cstheme="minorHAnsi"/>
          <w:i/>
          <w:iCs/>
          <w:color w:val="000000" w:themeColor="text1"/>
          <w:sz w:val="20"/>
          <w:szCs w:val="20"/>
        </w:rPr>
        <w:t xml:space="preserve"> is not endorsed, moderated nor controlled by </w:t>
      </w:r>
      <w:r w:rsidR="008E51B7" w:rsidRPr="00702AD0">
        <w:rPr>
          <w:rFonts w:cstheme="minorHAnsi"/>
          <w:i/>
          <w:iCs/>
          <w:color w:val="000000" w:themeColor="text1"/>
          <w:sz w:val="20"/>
          <w:szCs w:val="20"/>
        </w:rPr>
        <w:t>Hologic.</w:t>
      </w:r>
      <w:r w:rsidRPr="00702AD0">
        <w:rPr>
          <w:rFonts w:cstheme="minorHAnsi"/>
          <w:i/>
          <w:iCs/>
          <w:color w:val="000000" w:themeColor="text1"/>
          <w:sz w:val="20"/>
          <w:szCs w:val="20"/>
        </w:rPr>
        <w:t xml:space="preserve"> It is the responsibility of physician partners and any other external partner to ensure content is accurate and compliant. It is the discretion of the physician partners and any other e</w:t>
      </w:r>
      <w:r w:rsidR="00F009D6">
        <w:rPr>
          <w:rFonts w:cstheme="minorHAnsi"/>
          <w:i/>
          <w:iCs/>
          <w:color w:val="000000" w:themeColor="text1"/>
          <w:sz w:val="20"/>
          <w:szCs w:val="20"/>
        </w:rPr>
        <w:t>x</w:t>
      </w:r>
      <w:r w:rsidRPr="00702AD0">
        <w:rPr>
          <w:rFonts w:cstheme="minorHAnsi"/>
          <w:i/>
          <w:iCs/>
          <w:color w:val="000000" w:themeColor="text1"/>
          <w:sz w:val="20"/>
          <w:szCs w:val="20"/>
        </w:rPr>
        <w:t xml:space="preserve">ternal partner about what is published on their external website. </w:t>
      </w:r>
    </w:p>
    <w:p w14:paraId="56DEBD43" w14:textId="5CE96FC3" w:rsidR="001865F9" w:rsidRPr="00136CCA" w:rsidRDefault="001865F9" w:rsidP="001865F9">
      <w:pPr>
        <w:rPr>
          <w:rFonts w:cstheme="minorHAnsi"/>
          <w:b/>
          <w:bCs/>
          <w:sz w:val="52"/>
          <w:szCs w:val="52"/>
        </w:rPr>
      </w:pPr>
      <w:r w:rsidRPr="00136CCA">
        <w:rPr>
          <w:rFonts w:cstheme="minorHAnsi"/>
          <w:b/>
          <w:bCs/>
          <w:sz w:val="52"/>
          <w:szCs w:val="52"/>
        </w:rPr>
        <w:t>Table of Contents:</w:t>
      </w:r>
    </w:p>
    <w:p w14:paraId="621353F5" w14:textId="4272B4D7" w:rsidR="00796FE8" w:rsidRPr="00172400" w:rsidRDefault="00ED03C6" w:rsidP="00796FE8">
      <w:pPr>
        <w:pStyle w:val="ListParagraph"/>
        <w:numPr>
          <w:ilvl w:val="0"/>
          <w:numId w:val="23"/>
        </w:numPr>
        <w:rPr>
          <w:b/>
          <w:color w:val="262626" w:themeColor="text1" w:themeTint="D9"/>
          <w:sz w:val="44"/>
          <w:szCs w:val="44"/>
        </w:rPr>
      </w:pPr>
      <w:r w:rsidRPr="00172400">
        <w:rPr>
          <w:b/>
          <w:color w:val="262626" w:themeColor="text1" w:themeTint="D9"/>
          <w:sz w:val="44"/>
          <w:szCs w:val="44"/>
        </w:rPr>
        <w:t xml:space="preserve">Why </w:t>
      </w:r>
      <w:r w:rsidR="00F82297" w:rsidRPr="00172400">
        <w:rPr>
          <w:b/>
          <w:color w:val="262626" w:themeColor="text1" w:themeTint="D9"/>
          <w:sz w:val="44"/>
          <w:szCs w:val="44"/>
        </w:rPr>
        <w:t>Y</w:t>
      </w:r>
      <w:r w:rsidRPr="00172400">
        <w:rPr>
          <w:b/>
          <w:color w:val="262626" w:themeColor="text1" w:themeTint="D9"/>
          <w:sz w:val="44"/>
          <w:szCs w:val="44"/>
        </w:rPr>
        <w:t>ou Should Add Acessa to Your Site</w:t>
      </w:r>
    </w:p>
    <w:p w14:paraId="3A0F8F0E" w14:textId="0555561F" w:rsidR="001865F9" w:rsidRDefault="0052551D" w:rsidP="001865F9">
      <w:pPr>
        <w:rPr>
          <w:b/>
          <w:bCs/>
          <w:color w:val="262626" w:themeColor="text1" w:themeTint="D9"/>
          <w:sz w:val="44"/>
          <w:szCs w:val="44"/>
        </w:rPr>
      </w:pPr>
      <w:r w:rsidRPr="00F82297">
        <w:rPr>
          <w:rFonts w:cstheme="minorHAnsi"/>
          <w:b/>
          <w:bCs/>
          <w:color w:val="4472C4" w:themeColor="accent1"/>
          <w:sz w:val="48"/>
          <w:szCs w:val="48"/>
        </w:rPr>
        <w:t>2.0</w:t>
      </w:r>
      <w:r>
        <w:rPr>
          <w:b/>
          <w:bCs/>
          <w:color w:val="262626" w:themeColor="text1" w:themeTint="D9"/>
          <w:sz w:val="44"/>
          <w:szCs w:val="44"/>
        </w:rPr>
        <w:t xml:space="preserve"> </w:t>
      </w:r>
      <w:r w:rsidR="009F01BA">
        <w:rPr>
          <w:b/>
          <w:bCs/>
          <w:color w:val="262626" w:themeColor="text1" w:themeTint="D9"/>
          <w:sz w:val="44"/>
          <w:szCs w:val="44"/>
        </w:rPr>
        <w:t>How to Update Your Website</w:t>
      </w:r>
      <w:r w:rsidR="001865F9">
        <w:rPr>
          <w:b/>
          <w:bCs/>
          <w:color w:val="262626" w:themeColor="text1" w:themeTint="D9"/>
          <w:sz w:val="44"/>
          <w:szCs w:val="44"/>
        </w:rPr>
        <w:t xml:space="preserve"> </w:t>
      </w:r>
    </w:p>
    <w:p w14:paraId="7624C291" w14:textId="5B895EE9" w:rsidR="001865F9" w:rsidRDefault="0052551D" w:rsidP="001865F9">
      <w:pPr>
        <w:rPr>
          <w:b/>
          <w:bCs/>
          <w:color w:val="262626" w:themeColor="text1" w:themeTint="D9"/>
          <w:sz w:val="44"/>
          <w:szCs w:val="44"/>
        </w:rPr>
      </w:pPr>
      <w:r>
        <w:rPr>
          <w:rFonts w:cstheme="minorHAnsi"/>
          <w:b/>
          <w:bCs/>
          <w:color w:val="4472C4" w:themeColor="accent1"/>
          <w:sz w:val="48"/>
          <w:szCs w:val="48"/>
        </w:rPr>
        <w:t>3</w:t>
      </w:r>
      <w:r w:rsidR="009F01BA" w:rsidRPr="008A3FED">
        <w:rPr>
          <w:rFonts w:cstheme="minorHAnsi"/>
          <w:b/>
          <w:bCs/>
          <w:color w:val="4472C4" w:themeColor="accent1"/>
          <w:sz w:val="48"/>
          <w:szCs w:val="48"/>
        </w:rPr>
        <w:t>.0</w:t>
      </w:r>
      <w:r w:rsidR="001865F9" w:rsidRPr="008A3FED">
        <w:rPr>
          <w:rFonts w:cstheme="minorHAnsi"/>
          <w:b/>
          <w:bCs/>
          <w:color w:val="4472C4" w:themeColor="accent1"/>
          <w:sz w:val="48"/>
          <w:szCs w:val="48"/>
        </w:rPr>
        <w:t xml:space="preserve"> </w:t>
      </w:r>
      <w:r w:rsidR="009F01BA">
        <w:rPr>
          <w:b/>
          <w:bCs/>
          <w:color w:val="262626" w:themeColor="text1" w:themeTint="D9"/>
          <w:sz w:val="44"/>
          <w:szCs w:val="44"/>
        </w:rPr>
        <w:t>Content You Can Use</w:t>
      </w:r>
      <w:r w:rsidR="001865F9">
        <w:rPr>
          <w:b/>
          <w:bCs/>
          <w:color w:val="262626" w:themeColor="text1" w:themeTint="D9"/>
          <w:sz w:val="44"/>
          <w:szCs w:val="44"/>
        </w:rPr>
        <w:t xml:space="preserve"> </w:t>
      </w:r>
    </w:p>
    <w:p w14:paraId="348C8386" w14:textId="0202987C" w:rsidR="009F01BA" w:rsidRDefault="0052551D" w:rsidP="00702AD0">
      <w:pPr>
        <w:ind w:left="720"/>
        <w:rPr>
          <w:b/>
          <w:bCs/>
          <w:color w:val="262626" w:themeColor="text1" w:themeTint="D9"/>
          <w:sz w:val="44"/>
          <w:szCs w:val="44"/>
        </w:rPr>
      </w:pPr>
      <w:r w:rsidRPr="46F92ADE">
        <w:rPr>
          <w:b/>
          <w:color w:val="4472C4" w:themeColor="accent1"/>
          <w:sz w:val="48"/>
          <w:szCs w:val="48"/>
        </w:rPr>
        <w:t>3</w:t>
      </w:r>
      <w:r w:rsidR="009F01BA" w:rsidRPr="46F92ADE">
        <w:rPr>
          <w:b/>
          <w:color w:val="4472C4" w:themeColor="accent1"/>
          <w:sz w:val="48"/>
          <w:szCs w:val="48"/>
        </w:rPr>
        <w:t>.1</w:t>
      </w:r>
      <w:r w:rsidR="00321846" w:rsidRPr="46F92ADE">
        <w:rPr>
          <w:b/>
          <w:color w:val="4472C4" w:themeColor="accent1"/>
          <w:sz w:val="48"/>
          <w:szCs w:val="48"/>
        </w:rPr>
        <w:t xml:space="preserve"> </w:t>
      </w:r>
      <w:r w:rsidR="009F01BA">
        <w:rPr>
          <w:b/>
          <w:bCs/>
          <w:color w:val="262626" w:themeColor="text1" w:themeTint="D9"/>
          <w:sz w:val="44"/>
          <w:szCs w:val="44"/>
        </w:rPr>
        <w:t>“About the Acessa</w:t>
      </w:r>
      <w:r w:rsidR="00C52463">
        <w:rPr>
          <w:b/>
          <w:bCs/>
          <w:color w:val="262626" w:themeColor="text1" w:themeTint="D9"/>
          <w:sz w:val="44"/>
          <w:szCs w:val="44"/>
        </w:rPr>
        <w:t>®</w:t>
      </w:r>
      <w:r w:rsidR="009F01BA">
        <w:rPr>
          <w:b/>
          <w:bCs/>
          <w:color w:val="262626" w:themeColor="text1" w:themeTint="D9"/>
          <w:sz w:val="44"/>
          <w:szCs w:val="44"/>
        </w:rPr>
        <w:t xml:space="preserve"> Procedure”</w:t>
      </w:r>
    </w:p>
    <w:p w14:paraId="383EE053" w14:textId="7FF98BA7" w:rsidR="009F01BA" w:rsidRDefault="0052551D" w:rsidP="00702AD0">
      <w:pPr>
        <w:ind w:left="720"/>
        <w:rPr>
          <w:b/>
          <w:bCs/>
          <w:color w:val="262626" w:themeColor="text1" w:themeTint="D9"/>
          <w:sz w:val="44"/>
          <w:szCs w:val="44"/>
        </w:rPr>
      </w:pPr>
      <w:r>
        <w:rPr>
          <w:rFonts w:cstheme="minorHAnsi"/>
          <w:b/>
          <w:bCs/>
          <w:color w:val="4472C4" w:themeColor="accent1"/>
          <w:sz w:val="48"/>
          <w:szCs w:val="48"/>
        </w:rPr>
        <w:t>3</w:t>
      </w:r>
      <w:r w:rsidR="009F01BA" w:rsidRPr="008A3FED">
        <w:rPr>
          <w:rFonts w:cstheme="minorHAnsi"/>
          <w:b/>
          <w:bCs/>
          <w:color w:val="4472C4" w:themeColor="accent1"/>
          <w:sz w:val="48"/>
          <w:szCs w:val="48"/>
        </w:rPr>
        <w:t>.2</w:t>
      </w:r>
      <w:r w:rsidR="009F01BA" w:rsidRPr="008A3FED">
        <w:rPr>
          <w:b/>
          <w:bCs/>
          <w:color w:val="4472C4" w:themeColor="accent1"/>
          <w:sz w:val="44"/>
          <w:szCs w:val="44"/>
        </w:rPr>
        <w:t xml:space="preserve"> </w:t>
      </w:r>
      <w:r w:rsidR="009F01BA">
        <w:rPr>
          <w:b/>
          <w:bCs/>
          <w:color w:val="262626" w:themeColor="text1" w:themeTint="D9"/>
          <w:sz w:val="44"/>
          <w:szCs w:val="44"/>
        </w:rPr>
        <w:t>“Frequently Asked Questions</w:t>
      </w:r>
      <w:r w:rsidR="00702AD0">
        <w:rPr>
          <w:b/>
          <w:bCs/>
          <w:color w:val="262626" w:themeColor="text1" w:themeTint="D9"/>
          <w:sz w:val="44"/>
          <w:szCs w:val="44"/>
        </w:rPr>
        <w:t>”</w:t>
      </w:r>
    </w:p>
    <w:p w14:paraId="581B7FCF" w14:textId="08640E48" w:rsidR="009F01BA" w:rsidRDefault="0052551D" w:rsidP="00702AD0">
      <w:pPr>
        <w:ind w:left="720"/>
        <w:rPr>
          <w:b/>
          <w:bCs/>
          <w:color w:val="262626" w:themeColor="text1" w:themeTint="D9"/>
          <w:sz w:val="44"/>
          <w:szCs w:val="44"/>
        </w:rPr>
      </w:pPr>
      <w:r>
        <w:rPr>
          <w:rFonts w:cstheme="minorHAnsi"/>
          <w:b/>
          <w:bCs/>
          <w:color w:val="4472C4" w:themeColor="accent1"/>
          <w:sz w:val="48"/>
          <w:szCs w:val="48"/>
        </w:rPr>
        <w:t>3</w:t>
      </w:r>
      <w:r w:rsidR="009F01BA" w:rsidRPr="008A3FED">
        <w:rPr>
          <w:rFonts w:cstheme="minorHAnsi"/>
          <w:b/>
          <w:bCs/>
          <w:color w:val="4472C4" w:themeColor="accent1"/>
          <w:sz w:val="48"/>
          <w:szCs w:val="48"/>
        </w:rPr>
        <w:t>.3</w:t>
      </w:r>
      <w:r w:rsidR="009F01BA" w:rsidRPr="008A3FED">
        <w:rPr>
          <w:b/>
          <w:bCs/>
          <w:color w:val="4472C4" w:themeColor="accent1"/>
          <w:sz w:val="44"/>
          <w:szCs w:val="44"/>
        </w:rPr>
        <w:t xml:space="preserve"> </w:t>
      </w:r>
      <w:r w:rsidR="009F01BA">
        <w:rPr>
          <w:b/>
          <w:bCs/>
          <w:color w:val="262626" w:themeColor="text1" w:themeTint="D9"/>
          <w:sz w:val="44"/>
          <w:szCs w:val="44"/>
        </w:rPr>
        <w:t>“About Fibroids”</w:t>
      </w:r>
    </w:p>
    <w:p w14:paraId="32350F6F" w14:textId="471E3CF9" w:rsidR="00321846" w:rsidRPr="00182164" w:rsidRDefault="00321846" w:rsidP="001865F9">
      <w:pPr>
        <w:rPr>
          <w:b/>
          <w:bCs/>
          <w:color w:val="262626" w:themeColor="text1" w:themeTint="D9"/>
          <w:sz w:val="40"/>
          <w:szCs w:val="40"/>
        </w:rPr>
      </w:pPr>
    </w:p>
    <w:p w14:paraId="1600654B" w14:textId="0FF87169" w:rsidR="00DA587D" w:rsidRPr="00562836" w:rsidRDefault="001865F9" w:rsidP="00562836">
      <w:pPr>
        <w:shd w:val="clear" w:color="auto" w:fill="2F5496" w:themeFill="accent1" w:themeFillShade="BF"/>
        <w:rPr>
          <w:rFonts w:cstheme="minorHAnsi"/>
          <w:color w:val="262626" w:themeColor="text1" w:themeTint="D9"/>
          <w:sz w:val="52"/>
          <w:szCs w:val="52"/>
        </w:rPr>
      </w:pPr>
      <w:r w:rsidRPr="00136CCA">
        <w:rPr>
          <w:rFonts w:cstheme="minorHAnsi"/>
          <w:color w:val="2F5496" w:themeColor="accent1" w:themeShade="BF"/>
          <w:sz w:val="52"/>
          <w:szCs w:val="52"/>
        </w:rPr>
        <w:t>….</w:t>
      </w:r>
    </w:p>
    <w:p w14:paraId="737EB9C4" w14:textId="619DCF6A" w:rsidR="00562836" w:rsidRDefault="00562836">
      <w:pPr>
        <w:rPr>
          <w:rFonts w:cstheme="minorHAnsi"/>
          <w:sz w:val="24"/>
          <w:szCs w:val="24"/>
        </w:rPr>
      </w:pPr>
    </w:p>
    <w:p w14:paraId="7E2B0F7D" w14:textId="54FE2386" w:rsidR="00796FE8" w:rsidRDefault="00796FE8">
      <w:pPr>
        <w:rPr>
          <w:rFonts w:cstheme="minorHAnsi"/>
          <w:sz w:val="24"/>
          <w:szCs w:val="24"/>
        </w:rPr>
      </w:pPr>
    </w:p>
    <w:p w14:paraId="34A5A1EC" w14:textId="5141B732" w:rsidR="00796FE8" w:rsidRDefault="00796FE8">
      <w:pPr>
        <w:rPr>
          <w:rFonts w:cstheme="minorHAnsi"/>
          <w:sz w:val="24"/>
          <w:szCs w:val="24"/>
        </w:rPr>
      </w:pPr>
    </w:p>
    <w:p w14:paraId="611DD88C" w14:textId="77777777" w:rsidR="00796FE8" w:rsidRDefault="00796FE8">
      <w:pPr>
        <w:rPr>
          <w:rFonts w:cstheme="minorHAnsi"/>
          <w:sz w:val="24"/>
          <w:szCs w:val="24"/>
        </w:rPr>
      </w:pPr>
    </w:p>
    <w:p w14:paraId="7E4E3EA6" w14:textId="6C51142E" w:rsidR="009856C7" w:rsidRPr="00172400" w:rsidRDefault="009856C7" w:rsidP="00796FE8">
      <w:pPr>
        <w:pStyle w:val="ListParagraph"/>
        <w:numPr>
          <w:ilvl w:val="0"/>
          <w:numId w:val="24"/>
        </w:numPr>
        <w:rPr>
          <w:color w:val="262626" w:themeColor="text1" w:themeTint="D9"/>
          <w:sz w:val="44"/>
          <w:szCs w:val="44"/>
        </w:rPr>
      </w:pPr>
      <w:r w:rsidRPr="00172400">
        <w:rPr>
          <w:color w:val="262626" w:themeColor="text1" w:themeTint="D9"/>
          <w:sz w:val="44"/>
          <w:szCs w:val="44"/>
        </w:rPr>
        <w:lastRenderedPageBreak/>
        <w:t xml:space="preserve">Why You Should Add Acessa to Your Site  </w:t>
      </w:r>
    </w:p>
    <w:p w14:paraId="533D28BF" w14:textId="3711E9FD" w:rsidR="00796FE8" w:rsidRPr="00172400" w:rsidRDefault="00796FE8" w:rsidP="00796FE8">
      <w:pPr>
        <w:pStyle w:val="ListParagraph"/>
        <w:rPr>
          <w:b/>
          <w:color w:val="000000" w:themeColor="text1"/>
          <w:sz w:val="24"/>
          <w:szCs w:val="24"/>
        </w:rPr>
      </w:pPr>
    </w:p>
    <w:p w14:paraId="3C5EF996" w14:textId="77777777" w:rsidR="00FE75C0" w:rsidRPr="00172400" w:rsidRDefault="00FE75C0" w:rsidP="00FE75C0">
      <w:pPr>
        <w:spacing w:line="240" w:lineRule="auto"/>
        <w:contextualSpacing/>
      </w:pPr>
      <w:r w:rsidRPr="00172400">
        <w:t xml:space="preserve">By offering the Acessa procedure, you are helping women who suffer from uterine fibroids discover a safe and effective way to relieve their symptoms. And in doing so, you are elevating the total level of care that your office provides. </w:t>
      </w:r>
    </w:p>
    <w:p w14:paraId="2299C13E" w14:textId="77777777" w:rsidR="00FE75C0" w:rsidRPr="00172400" w:rsidRDefault="00FE75C0" w:rsidP="00FE75C0">
      <w:pPr>
        <w:spacing w:line="240" w:lineRule="auto"/>
        <w:contextualSpacing/>
      </w:pPr>
    </w:p>
    <w:p w14:paraId="7F972184" w14:textId="63F476BA" w:rsidR="00FE75C0" w:rsidRPr="00172400" w:rsidRDefault="00FE75C0" w:rsidP="00FE75C0">
      <w:pPr>
        <w:spacing w:line="240" w:lineRule="auto"/>
        <w:contextualSpacing/>
      </w:pPr>
      <w:r w:rsidRPr="00172400">
        <w:t>Similarly, adding information about the Acessa procedure on your website helps both your patients and your practice—it informs patients about the procedure</w:t>
      </w:r>
      <w:r w:rsidR="00C9013B" w:rsidRPr="00172400">
        <w:t xml:space="preserve"> driving them to schedule a consultation with you</w:t>
      </w:r>
      <w:r w:rsidRPr="00172400">
        <w:t xml:space="preserve">, and it helps position your office as being on the forefront of gynecologic care. </w:t>
      </w:r>
    </w:p>
    <w:p w14:paraId="63EDB56B" w14:textId="77777777" w:rsidR="00FE75C0" w:rsidRPr="00172400" w:rsidRDefault="00FE75C0" w:rsidP="00FE75C0">
      <w:pPr>
        <w:spacing w:line="240" w:lineRule="auto"/>
        <w:contextualSpacing/>
      </w:pPr>
    </w:p>
    <w:p w14:paraId="3155BC70" w14:textId="77777777" w:rsidR="00FE75C0" w:rsidRPr="00172400" w:rsidRDefault="00FE75C0" w:rsidP="00FE75C0">
      <w:pPr>
        <w:spacing w:line="240" w:lineRule="auto"/>
        <w:contextualSpacing/>
      </w:pPr>
      <w:r w:rsidRPr="00172400">
        <w:t>But did you know that it can also greatly increase the number of visitors to your site? It has to do with online searches. Consider these statistics:</w:t>
      </w:r>
    </w:p>
    <w:p w14:paraId="412AE41D" w14:textId="77777777" w:rsidR="00FE75C0" w:rsidRPr="00172400" w:rsidRDefault="00FE75C0" w:rsidP="00FE75C0">
      <w:pPr>
        <w:spacing w:line="240" w:lineRule="auto"/>
        <w:contextualSpacing/>
      </w:pPr>
    </w:p>
    <w:p w14:paraId="257DF4B1" w14:textId="77777777" w:rsidR="00FE75C0" w:rsidRPr="00172400" w:rsidRDefault="00FE75C0" w:rsidP="00FE75C0">
      <w:pPr>
        <w:pStyle w:val="ListParagraph"/>
        <w:numPr>
          <w:ilvl w:val="0"/>
          <w:numId w:val="25"/>
        </w:numPr>
        <w:spacing w:after="0" w:line="240" w:lineRule="auto"/>
      </w:pPr>
      <w:r w:rsidRPr="00172400">
        <w:t xml:space="preserve">The term "Acessa procedure" is searched an average of 1,600 times per </w:t>
      </w:r>
      <w:proofErr w:type="gramStart"/>
      <w:r w:rsidRPr="00172400">
        <w:t>month</w:t>
      </w:r>
      <w:proofErr w:type="gramEnd"/>
    </w:p>
    <w:p w14:paraId="6C210111" w14:textId="77777777" w:rsidR="00FE75C0" w:rsidRPr="00172400" w:rsidRDefault="00FE75C0" w:rsidP="00FE75C0">
      <w:pPr>
        <w:pStyle w:val="ListParagraph"/>
        <w:numPr>
          <w:ilvl w:val="0"/>
          <w:numId w:val="25"/>
        </w:numPr>
        <w:spacing w:after="0" w:line="240" w:lineRule="auto"/>
      </w:pPr>
      <w:r w:rsidRPr="00172400">
        <w:t xml:space="preserve">"Acessa" alone is searched an average of 880 times per </w:t>
      </w:r>
      <w:proofErr w:type="gramStart"/>
      <w:r w:rsidRPr="00172400">
        <w:t>month</w:t>
      </w:r>
      <w:proofErr w:type="gramEnd"/>
    </w:p>
    <w:p w14:paraId="4932D00D" w14:textId="77777777" w:rsidR="00FE75C0" w:rsidRPr="00172400" w:rsidRDefault="00FE75C0" w:rsidP="00FE75C0">
      <w:pPr>
        <w:pStyle w:val="ListParagraph"/>
        <w:numPr>
          <w:ilvl w:val="0"/>
          <w:numId w:val="25"/>
        </w:numPr>
        <w:spacing w:after="0" w:line="240" w:lineRule="auto"/>
      </w:pPr>
      <w:r w:rsidRPr="00172400">
        <w:t>In 2022, searches for "</w:t>
      </w:r>
      <w:proofErr w:type="spellStart"/>
      <w:r w:rsidRPr="00172400">
        <w:t>acessa</w:t>
      </w:r>
      <w:proofErr w:type="spellEnd"/>
      <w:r w:rsidRPr="00172400">
        <w:t xml:space="preserve"> procedure" led to 2,503 clicks while different words containing "</w:t>
      </w:r>
      <w:proofErr w:type="spellStart"/>
      <w:r w:rsidRPr="00172400">
        <w:t>acessa</w:t>
      </w:r>
      <w:proofErr w:type="spellEnd"/>
      <w:r w:rsidRPr="00172400">
        <w:t>" (like "</w:t>
      </w:r>
      <w:proofErr w:type="spellStart"/>
      <w:r w:rsidRPr="00172400">
        <w:t>acessa</w:t>
      </w:r>
      <w:proofErr w:type="spellEnd"/>
      <w:r w:rsidRPr="00172400">
        <w:t xml:space="preserve"> surgery" and "</w:t>
      </w:r>
      <w:proofErr w:type="spellStart"/>
      <w:r w:rsidRPr="00172400">
        <w:t>acessa</w:t>
      </w:r>
      <w:proofErr w:type="spellEnd"/>
      <w:r w:rsidRPr="00172400">
        <w:t xml:space="preserve"> fibroid treatment") led to a total of 5,924 </w:t>
      </w:r>
      <w:proofErr w:type="gramStart"/>
      <w:r w:rsidRPr="00172400">
        <w:t>clicks</w:t>
      </w:r>
      <w:proofErr w:type="gramEnd"/>
    </w:p>
    <w:p w14:paraId="3D646BB3" w14:textId="77777777" w:rsidR="00FE75C0" w:rsidRPr="00172400" w:rsidRDefault="00FE75C0" w:rsidP="00FE75C0">
      <w:pPr>
        <w:spacing w:line="240" w:lineRule="auto"/>
        <w:contextualSpacing/>
      </w:pPr>
    </w:p>
    <w:p w14:paraId="508477DC" w14:textId="19ECA22A" w:rsidR="00FE75C0" w:rsidRPr="00172400" w:rsidRDefault="00FE75C0" w:rsidP="00FE75C0">
      <w:pPr>
        <w:spacing w:line="240" w:lineRule="auto"/>
        <w:contextualSpacing/>
      </w:pPr>
      <w:r w:rsidRPr="00172400">
        <w:t xml:space="preserve">What this means is that if you have information about the Acessa procedure on your site (including key words like those mentioned above) and a person searches for those terms, your site </w:t>
      </w:r>
      <w:r w:rsidR="00C02126" w:rsidRPr="00172400">
        <w:t>will</w:t>
      </w:r>
      <w:r w:rsidRPr="00172400">
        <w:t xml:space="preserve"> show up in their search</w:t>
      </w:r>
      <w:r w:rsidR="00916911" w:rsidRPr="00172400">
        <w:t xml:space="preserve"> engine</w:t>
      </w:r>
      <w:r w:rsidRPr="00172400">
        <w:t xml:space="preserve"> results.</w:t>
      </w:r>
      <w:r w:rsidR="009E7B51" w:rsidRPr="00172400">
        <w:t xml:space="preserve"> </w:t>
      </w:r>
      <w:r w:rsidR="00C663BB" w:rsidRPr="00172400">
        <w:t>This person can</w:t>
      </w:r>
      <w:r w:rsidR="000B5C4F" w:rsidRPr="00172400">
        <w:t xml:space="preserve"> </w:t>
      </w:r>
      <w:r w:rsidR="00C663BB" w:rsidRPr="00172400">
        <w:t xml:space="preserve">click into your site and </w:t>
      </w:r>
      <w:r w:rsidR="00E271CF" w:rsidRPr="00172400">
        <w:t xml:space="preserve">could </w:t>
      </w:r>
      <w:r w:rsidR="009E7B51" w:rsidRPr="00172400">
        <w:t xml:space="preserve">be converted into a patient now that they know you are offering a </w:t>
      </w:r>
      <w:r w:rsidR="000B5C4F" w:rsidRPr="00172400">
        <w:t xml:space="preserve">procedure </w:t>
      </w:r>
      <w:r w:rsidR="009E7B51" w:rsidRPr="00172400">
        <w:t>they are interested in</w:t>
      </w:r>
      <w:r w:rsidR="000B5C4F" w:rsidRPr="00172400">
        <w:t xml:space="preserve"> receiving.</w:t>
      </w:r>
      <w:r w:rsidRPr="00172400">
        <w:t xml:space="preserve"> In other words, it can help patients find you. A</w:t>
      </w:r>
      <w:r w:rsidR="009E7B51" w:rsidRPr="00172400">
        <w:t xml:space="preserve"> </w:t>
      </w:r>
      <w:r w:rsidRPr="00172400">
        <w:t>win for patients and a win for your practice!</w:t>
      </w:r>
    </w:p>
    <w:p w14:paraId="360B50AB" w14:textId="6B228756" w:rsidR="009A14A9" w:rsidRPr="00172400" w:rsidRDefault="009A14A9" w:rsidP="00FE75C0">
      <w:pPr>
        <w:spacing w:line="240" w:lineRule="auto"/>
        <w:contextualSpacing/>
      </w:pPr>
    </w:p>
    <w:p w14:paraId="26AED891" w14:textId="32215D61" w:rsidR="009A14A9" w:rsidRDefault="009A14A9" w:rsidP="00FE75C0">
      <w:pPr>
        <w:spacing w:line="240" w:lineRule="auto"/>
        <w:contextualSpacing/>
      </w:pPr>
      <w:r w:rsidRPr="00172400">
        <w:t>Read on for more information on exactly where to update your website and what information to include so that patients will find you!</w:t>
      </w:r>
    </w:p>
    <w:p w14:paraId="5D82CF0E" w14:textId="5AB57BA6" w:rsidR="009856C7" w:rsidRPr="009E7B51" w:rsidRDefault="00EC3B29">
      <w:pPr>
        <w:rPr>
          <w:rFonts w:cstheme="minorHAnsi"/>
          <w:color w:val="00B050"/>
          <w:sz w:val="24"/>
          <w:szCs w:val="24"/>
        </w:rPr>
      </w:pPr>
      <w:r w:rsidRPr="00FE75C0">
        <w:rPr>
          <w:rFonts w:cstheme="minorHAnsi"/>
          <w:color w:val="00B050"/>
          <w:sz w:val="24"/>
          <w:szCs w:val="24"/>
        </w:rPr>
        <w:t xml:space="preserve"> </w:t>
      </w:r>
    </w:p>
    <w:p w14:paraId="4FAD7C67" w14:textId="73AD6183" w:rsidR="00635CF2" w:rsidRPr="001865F9" w:rsidRDefault="0052551D">
      <w:pPr>
        <w:rPr>
          <w:rFonts w:cstheme="minorHAnsi"/>
          <w:b/>
          <w:bCs/>
          <w:color w:val="000000" w:themeColor="text1"/>
          <w:sz w:val="24"/>
          <w:szCs w:val="24"/>
        </w:rPr>
      </w:pPr>
      <w:r>
        <w:rPr>
          <w:rFonts w:cstheme="minorHAnsi"/>
          <w:color w:val="4472C4" w:themeColor="accent1"/>
          <w:sz w:val="48"/>
          <w:szCs w:val="48"/>
        </w:rPr>
        <w:t>2</w:t>
      </w:r>
      <w:r w:rsidR="001865F9" w:rsidRPr="008A3FED">
        <w:rPr>
          <w:rFonts w:cstheme="minorHAnsi"/>
          <w:color w:val="4472C4" w:themeColor="accent1"/>
          <w:sz w:val="48"/>
          <w:szCs w:val="48"/>
        </w:rPr>
        <w:t>.0</w:t>
      </w:r>
      <w:r w:rsidR="001865F9" w:rsidRPr="008A3FED">
        <w:rPr>
          <w:rFonts w:cstheme="minorHAnsi"/>
          <w:b/>
          <w:bCs/>
          <w:color w:val="4472C4" w:themeColor="accent1"/>
          <w:sz w:val="48"/>
          <w:szCs w:val="48"/>
        </w:rPr>
        <w:t xml:space="preserve"> </w:t>
      </w:r>
      <w:r w:rsidR="0010063A">
        <w:rPr>
          <w:rFonts w:cstheme="minorHAnsi"/>
          <w:color w:val="262626" w:themeColor="text1" w:themeTint="D9"/>
          <w:sz w:val="44"/>
          <w:szCs w:val="44"/>
        </w:rPr>
        <w:t xml:space="preserve">How to Update Your Website </w:t>
      </w:r>
      <w:r w:rsidR="00255B55">
        <w:rPr>
          <w:rFonts w:cstheme="minorHAnsi"/>
          <w:color w:val="262626" w:themeColor="text1" w:themeTint="D9"/>
          <w:sz w:val="44"/>
          <w:szCs w:val="44"/>
        </w:rPr>
        <w:t xml:space="preserve"> </w:t>
      </w:r>
    </w:p>
    <w:p w14:paraId="78AFF874" w14:textId="68B97F65" w:rsidR="00E967CF" w:rsidRPr="001865F9" w:rsidRDefault="00E967CF" w:rsidP="00E967CF">
      <w:pPr>
        <w:rPr>
          <w:rFonts w:cstheme="minorHAnsi"/>
          <w:color w:val="000000" w:themeColor="text1"/>
          <w:sz w:val="24"/>
          <w:szCs w:val="24"/>
        </w:rPr>
      </w:pPr>
      <w:r w:rsidRPr="001865F9">
        <w:rPr>
          <w:rFonts w:cstheme="minorHAnsi"/>
          <w:color w:val="000000" w:themeColor="text1"/>
          <w:sz w:val="24"/>
          <w:szCs w:val="24"/>
        </w:rPr>
        <w:t xml:space="preserve">Information </w:t>
      </w:r>
      <w:r w:rsidR="001153A5">
        <w:rPr>
          <w:rFonts w:cstheme="minorHAnsi"/>
          <w:color w:val="000000" w:themeColor="text1"/>
          <w:sz w:val="24"/>
          <w:szCs w:val="24"/>
        </w:rPr>
        <w:t>about</w:t>
      </w:r>
      <w:r w:rsidR="001153A5" w:rsidRPr="001865F9">
        <w:rPr>
          <w:rFonts w:cstheme="minorHAnsi"/>
          <w:color w:val="000000" w:themeColor="text1"/>
          <w:sz w:val="24"/>
          <w:szCs w:val="24"/>
        </w:rPr>
        <w:t xml:space="preserve"> </w:t>
      </w:r>
      <w:r w:rsidRPr="001865F9">
        <w:rPr>
          <w:rFonts w:cstheme="minorHAnsi"/>
          <w:color w:val="000000" w:themeColor="text1"/>
          <w:sz w:val="24"/>
          <w:szCs w:val="24"/>
        </w:rPr>
        <w:t xml:space="preserve">the Acessa procedure can be shared anywhere on the practice website. Here are a few ideas on </w:t>
      </w:r>
      <w:r w:rsidR="004B2F72" w:rsidRPr="001865F9">
        <w:rPr>
          <w:rFonts w:cstheme="minorHAnsi"/>
          <w:color w:val="000000" w:themeColor="text1"/>
          <w:sz w:val="24"/>
          <w:szCs w:val="24"/>
        </w:rPr>
        <w:t xml:space="preserve">where </w:t>
      </w:r>
      <w:r w:rsidRPr="001865F9">
        <w:rPr>
          <w:rFonts w:cstheme="minorHAnsi"/>
          <w:color w:val="000000" w:themeColor="text1"/>
          <w:sz w:val="24"/>
          <w:szCs w:val="24"/>
        </w:rPr>
        <w:t>to incorporate it.</w:t>
      </w:r>
    </w:p>
    <w:p w14:paraId="3DD7BC5C" w14:textId="14DE7949" w:rsidR="00635CF2" w:rsidRPr="001865F9" w:rsidRDefault="00D21CA8" w:rsidP="001865F9">
      <w:pPr>
        <w:pStyle w:val="ListParagraph"/>
        <w:numPr>
          <w:ilvl w:val="0"/>
          <w:numId w:val="12"/>
        </w:numPr>
        <w:rPr>
          <w:rFonts w:cstheme="minorHAnsi"/>
          <w:color w:val="000000" w:themeColor="text1"/>
          <w:sz w:val="24"/>
          <w:szCs w:val="24"/>
        </w:rPr>
      </w:pPr>
      <w:r w:rsidRPr="001865F9">
        <w:rPr>
          <w:rFonts w:cstheme="minorHAnsi"/>
          <w:b/>
          <w:bCs/>
          <w:color w:val="000000" w:themeColor="text1"/>
          <w:sz w:val="24"/>
          <w:szCs w:val="24"/>
        </w:rPr>
        <w:t>HOME PAGE</w:t>
      </w:r>
      <w:r w:rsidRPr="001865F9">
        <w:rPr>
          <w:rFonts w:cstheme="minorHAnsi"/>
          <w:color w:val="000000" w:themeColor="text1"/>
          <w:sz w:val="24"/>
          <w:szCs w:val="24"/>
        </w:rPr>
        <w:t xml:space="preserve"> </w:t>
      </w:r>
      <w:r w:rsidR="008E51B7" w:rsidRPr="001865F9">
        <w:rPr>
          <w:rFonts w:cstheme="minorHAnsi"/>
          <w:color w:val="000000" w:themeColor="text1"/>
          <w:sz w:val="24"/>
          <w:szCs w:val="24"/>
        </w:rPr>
        <w:t>–</w:t>
      </w:r>
      <w:r w:rsidRPr="001865F9">
        <w:rPr>
          <w:rFonts w:cstheme="minorHAnsi"/>
          <w:color w:val="000000" w:themeColor="text1"/>
          <w:sz w:val="24"/>
          <w:szCs w:val="24"/>
        </w:rPr>
        <w:t xml:space="preserve"> </w:t>
      </w:r>
      <w:r w:rsidR="00702E18" w:rsidRPr="001865F9">
        <w:rPr>
          <w:rFonts w:cstheme="minorHAnsi"/>
          <w:color w:val="000000" w:themeColor="text1"/>
          <w:sz w:val="24"/>
          <w:szCs w:val="24"/>
        </w:rPr>
        <w:t xml:space="preserve">Incorporate </w:t>
      </w:r>
      <w:r w:rsidR="00635CF2" w:rsidRPr="001865F9">
        <w:rPr>
          <w:rFonts w:cstheme="minorHAnsi"/>
          <w:color w:val="000000" w:themeColor="text1"/>
          <w:sz w:val="24"/>
          <w:szCs w:val="24"/>
        </w:rPr>
        <w:t>“</w:t>
      </w:r>
      <w:r w:rsidR="008E51B7" w:rsidRPr="001865F9">
        <w:rPr>
          <w:rFonts w:cstheme="minorHAnsi"/>
          <w:color w:val="000000" w:themeColor="text1"/>
          <w:sz w:val="24"/>
          <w:szCs w:val="24"/>
        </w:rPr>
        <w:t xml:space="preserve">The </w:t>
      </w:r>
      <w:r w:rsidR="00635CF2" w:rsidRPr="001865F9">
        <w:rPr>
          <w:rFonts w:cstheme="minorHAnsi"/>
          <w:color w:val="000000" w:themeColor="text1"/>
          <w:sz w:val="24"/>
          <w:szCs w:val="24"/>
        </w:rPr>
        <w:t xml:space="preserve">Acessa </w:t>
      </w:r>
      <w:r w:rsidR="008E51B7" w:rsidRPr="001865F9">
        <w:rPr>
          <w:rFonts w:cstheme="minorHAnsi"/>
          <w:color w:val="000000" w:themeColor="text1"/>
          <w:sz w:val="24"/>
          <w:szCs w:val="24"/>
        </w:rPr>
        <w:t>P</w:t>
      </w:r>
      <w:r w:rsidR="00635CF2" w:rsidRPr="001865F9">
        <w:rPr>
          <w:rFonts w:cstheme="minorHAnsi"/>
          <w:color w:val="000000" w:themeColor="text1"/>
          <w:sz w:val="24"/>
          <w:szCs w:val="24"/>
        </w:rPr>
        <w:t>rocedure for Fibroids” on the home page with</w:t>
      </w:r>
      <w:r w:rsidR="008E51B7" w:rsidRPr="001865F9">
        <w:rPr>
          <w:rFonts w:cstheme="minorHAnsi"/>
          <w:color w:val="000000" w:themeColor="text1"/>
          <w:sz w:val="24"/>
          <w:szCs w:val="24"/>
        </w:rPr>
        <w:t xml:space="preserve"> a</w:t>
      </w:r>
      <w:r w:rsidR="00635CF2" w:rsidRPr="001865F9">
        <w:rPr>
          <w:rFonts w:cstheme="minorHAnsi"/>
          <w:color w:val="000000" w:themeColor="text1"/>
          <w:sz w:val="24"/>
          <w:szCs w:val="24"/>
        </w:rPr>
        <w:t xml:space="preserve"> link to </w:t>
      </w:r>
      <w:r w:rsidR="00702E18" w:rsidRPr="001865F9">
        <w:rPr>
          <w:rFonts w:cstheme="minorHAnsi"/>
          <w:color w:val="000000" w:themeColor="text1"/>
          <w:sz w:val="24"/>
          <w:szCs w:val="24"/>
        </w:rPr>
        <w:t xml:space="preserve">the </w:t>
      </w:r>
      <w:r w:rsidR="00635CF2" w:rsidRPr="001865F9">
        <w:rPr>
          <w:rFonts w:cstheme="minorHAnsi"/>
          <w:color w:val="000000" w:themeColor="text1"/>
          <w:sz w:val="24"/>
          <w:szCs w:val="24"/>
        </w:rPr>
        <w:t xml:space="preserve">services </w:t>
      </w:r>
      <w:r w:rsidR="00106027" w:rsidRPr="001865F9">
        <w:rPr>
          <w:rFonts w:cstheme="minorHAnsi"/>
          <w:color w:val="000000" w:themeColor="text1"/>
          <w:sz w:val="24"/>
          <w:szCs w:val="24"/>
        </w:rPr>
        <w:t>tab.</w:t>
      </w:r>
      <w:r w:rsidR="00D00EF8">
        <w:rPr>
          <w:rFonts w:cstheme="minorHAnsi"/>
          <w:color w:val="000000" w:themeColor="text1"/>
          <w:sz w:val="24"/>
          <w:szCs w:val="24"/>
        </w:rPr>
        <w:t xml:space="preserve"> We also recommend you link back to the </w:t>
      </w:r>
      <w:r w:rsidR="00797DEA">
        <w:rPr>
          <w:rFonts w:cstheme="minorHAnsi"/>
          <w:color w:val="000000" w:themeColor="text1"/>
          <w:sz w:val="24"/>
          <w:szCs w:val="24"/>
        </w:rPr>
        <w:t>p</w:t>
      </w:r>
      <w:r w:rsidR="00D00EF8">
        <w:rPr>
          <w:rFonts w:cstheme="minorHAnsi"/>
          <w:color w:val="000000" w:themeColor="text1"/>
          <w:sz w:val="24"/>
          <w:szCs w:val="24"/>
        </w:rPr>
        <w:t>rocedure website</w:t>
      </w:r>
      <w:r w:rsidR="00903187">
        <w:rPr>
          <w:rFonts w:cstheme="minorHAnsi"/>
          <w:color w:val="000000" w:themeColor="text1"/>
          <w:sz w:val="24"/>
          <w:szCs w:val="24"/>
        </w:rPr>
        <w:t xml:space="preserve">: </w:t>
      </w:r>
      <w:hyperlink r:id="rId12" w:history="1">
        <w:r w:rsidR="00903187" w:rsidRPr="004F3FD8">
          <w:rPr>
            <w:rStyle w:val="Hyperlink"/>
            <w:rFonts w:cstheme="minorHAnsi"/>
            <w:sz w:val="24"/>
            <w:szCs w:val="24"/>
          </w:rPr>
          <w:t>https://gynsurgicalsolutions.com/patients/treatment-options/acessa/</w:t>
        </w:r>
      </w:hyperlink>
      <w:r w:rsidR="00903187">
        <w:rPr>
          <w:rStyle w:val="Hyperlink"/>
          <w:rFonts w:cstheme="minorHAnsi"/>
          <w:sz w:val="24"/>
          <w:szCs w:val="24"/>
        </w:rPr>
        <w:t>.</w:t>
      </w:r>
    </w:p>
    <w:p w14:paraId="166E04E3" w14:textId="285B011C" w:rsidR="00635CF2" w:rsidRPr="001865F9" w:rsidRDefault="00D21CA8" w:rsidP="001865F9">
      <w:pPr>
        <w:pStyle w:val="ListParagraph"/>
        <w:numPr>
          <w:ilvl w:val="0"/>
          <w:numId w:val="12"/>
        </w:numPr>
        <w:rPr>
          <w:rFonts w:cstheme="minorHAnsi"/>
          <w:color w:val="000000" w:themeColor="text1"/>
          <w:sz w:val="24"/>
          <w:szCs w:val="24"/>
        </w:rPr>
      </w:pPr>
      <w:r w:rsidRPr="001865F9">
        <w:rPr>
          <w:rFonts w:cstheme="minorHAnsi"/>
          <w:b/>
          <w:bCs/>
          <w:color w:val="000000" w:themeColor="text1"/>
          <w:sz w:val="24"/>
          <w:szCs w:val="24"/>
        </w:rPr>
        <w:t>SERVICES</w:t>
      </w:r>
      <w:r w:rsidR="00106027" w:rsidRPr="001865F9">
        <w:rPr>
          <w:rFonts w:cstheme="minorHAnsi"/>
          <w:b/>
          <w:bCs/>
          <w:color w:val="000000" w:themeColor="text1"/>
          <w:sz w:val="24"/>
          <w:szCs w:val="24"/>
        </w:rPr>
        <w:t>:</w:t>
      </w:r>
      <w:r w:rsidR="00106027" w:rsidRPr="001865F9">
        <w:rPr>
          <w:rFonts w:cstheme="minorHAnsi"/>
          <w:color w:val="000000" w:themeColor="text1"/>
          <w:sz w:val="24"/>
          <w:szCs w:val="24"/>
        </w:rPr>
        <w:t xml:space="preserve"> </w:t>
      </w:r>
      <w:r w:rsidR="0031516F">
        <w:rPr>
          <w:rFonts w:cstheme="minorHAnsi"/>
          <w:color w:val="000000" w:themeColor="text1"/>
          <w:sz w:val="24"/>
          <w:szCs w:val="24"/>
        </w:rPr>
        <w:t xml:space="preserve">If you list out the procedures you offer in a Services tab, </w:t>
      </w:r>
      <w:r w:rsidR="00106027" w:rsidRPr="001865F9">
        <w:rPr>
          <w:rFonts w:cstheme="minorHAnsi"/>
          <w:color w:val="000000" w:themeColor="text1"/>
          <w:sz w:val="24"/>
          <w:szCs w:val="24"/>
        </w:rPr>
        <w:t>“</w:t>
      </w:r>
      <w:r w:rsidR="00E967CF" w:rsidRPr="001865F9">
        <w:rPr>
          <w:rFonts w:cstheme="minorHAnsi"/>
          <w:color w:val="000000" w:themeColor="text1"/>
          <w:sz w:val="24"/>
          <w:szCs w:val="24"/>
        </w:rPr>
        <w:t xml:space="preserve">The </w:t>
      </w:r>
      <w:r w:rsidR="00635CF2" w:rsidRPr="001865F9">
        <w:rPr>
          <w:rFonts w:cstheme="minorHAnsi"/>
          <w:color w:val="000000" w:themeColor="text1"/>
          <w:sz w:val="24"/>
          <w:szCs w:val="24"/>
        </w:rPr>
        <w:t xml:space="preserve">Acessa Procedure” </w:t>
      </w:r>
      <w:r w:rsidR="00797DEA">
        <w:rPr>
          <w:rFonts w:cstheme="minorHAnsi"/>
          <w:color w:val="000000" w:themeColor="text1"/>
          <w:sz w:val="24"/>
          <w:szCs w:val="24"/>
        </w:rPr>
        <w:t xml:space="preserve">should be </w:t>
      </w:r>
      <w:r w:rsidR="00635CF2" w:rsidRPr="001865F9">
        <w:rPr>
          <w:rFonts w:cstheme="minorHAnsi"/>
          <w:color w:val="000000" w:themeColor="text1"/>
          <w:sz w:val="24"/>
          <w:szCs w:val="24"/>
        </w:rPr>
        <w:t xml:space="preserve">on the </w:t>
      </w:r>
      <w:r w:rsidR="00106027" w:rsidRPr="001865F9">
        <w:rPr>
          <w:rFonts w:cstheme="minorHAnsi"/>
          <w:color w:val="000000" w:themeColor="text1"/>
          <w:sz w:val="24"/>
          <w:szCs w:val="24"/>
        </w:rPr>
        <w:t>drop-down</w:t>
      </w:r>
      <w:r w:rsidR="00635CF2" w:rsidRPr="001865F9">
        <w:rPr>
          <w:rFonts w:cstheme="minorHAnsi"/>
          <w:color w:val="000000" w:themeColor="text1"/>
          <w:sz w:val="24"/>
          <w:szCs w:val="24"/>
        </w:rPr>
        <w:t xml:space="preserve"> menu on </w:t>
      </w:r>
      <w:r w:rsidR="0031516F">
        <w:rPr>
          <w:rFonts w:cstheme="minorHAnsi"/>
          <w:color w:val="000000" w:themeColor="text1"/>
          <w:sz w:val="24"/>
          <w:szCs w:val="24"/>
        </w:rPr>
        <w:t xml:space="preserve">the </w:t>
      </w:r>
      <w:r w:rsidR="00635CF2" w:rsidRPr="001865F9">
        <w:rPr>
          <w:rFonts w:cstheme="minorHAnsi"/>
          <w:color w:val="000000" w:themeColor="text1"/>
          <w:sz w:val="24"/>
          <w:szCs w:val="24"/>
        </w:rPr>
        <w:t>services tab</w:t>
      </w:r>
      <w:r w:rsidR="00797DEA">
        <w:rPr>
          <w:rFonts w:cstheme="minorHAnsi"/>
          <w:color w:val="000000" w:themeColor="text1"/>
          <w:sz w:val="24"/>
          <w:szCs w:val="24"/>
        </w:rPr>
        <w:t>, which links to its own informational page</w:t>
      </w:r>
      <w:r w:rsidR="00106027">
        <w:rPr>
          <w:rFonts w:cstheme="minorHAnsi"/>
          <w:color w:val="000000" w:themeColor="text1"/>
          <w:sz w:val="24"/>
          <w:szCs w:val="24"/>
        </w:rPr>
        <w:t>.</w:t>
      </w:r>
      <w:r w:rsidR="00E967CF" w:rsidRPr="001865F9">
        <w:rPr>
          <w:rFonts w:cstheme="minorHAnsi"/>
          <w:color w:val="000000" w:themeColor="text1"/>
          <w:sz w:val="24"/>
          <w:szCs w:val="24"/>
        </w:rPr>
        <w:t xml:space="preserve"> </w:t>
      </w:r>
    </w:p>
    <w:p w14:paraId="50CC40D4" w14:textId="7F4F6E6C" w:rsidR="00EC39D7" w:rsidRDefault="00D21CA8" w:rsidP="00EC39D7">
      <w:pPr>
        <w:pStyle w:val="ListParagraph"/>
        <w:numPr>
          <w:ilvl w:val="0"/>
          <w:numId w:val="12"/>
        </w:numPr>
        <w:rPr>
          <w:rFonts w:cstheme="minorHAnsi"/>
          <w:color w:val="000000" w:themeColor="text1"/>
          <w:sz w:val="24"/>
          <w:szCs w:val="24"/>
        </w:rPr>
      </w:pPr>
      <w:r w:rsidRPr="001865F9">
        <w:rPr>
          <w:rFonts w:cstheme="minorHAnsi"/>
          <w:b/>
          <w:bCs/>
          <w:color w:val="000000" w:themeColor="text1"/>
          <w:sz w:val="24"/>
          <w:szCs w:val="24"/>
        </w:rPr>
        <w:t>SERVICES/CONDITIONS:</w:t>
      </w:r>
      <w:r w:rsidRPr="001865F9">
        <w:rPr>
          <w:rFonts w:cstheme="minorHAnsi"/>
          <w:color w:val="000000" w:themeColor="text1"/>
          <w:sz w:val="24"/>
          <w:szCs w:val="24"/>
        </w:rPr>
        <w:t xml:space="preserve"> </w:t>
      </w:r>
      <w:r w:rsidR="004B2F72" w:rsidRPr="001865F9">
        <w:rPr>
          <w:rFonts w:cstheme="minorHAnsi"/>
          <w:color w:val="000000" w:themeColor="text1"/>
          <w:sz w:val="24"/>
          <w:szCs w:val="24"/>
        </w:rPr>
        <w:t>If “Fibroids”</w:t>
      </w:r>
      <w:r w:rsidR="00B77458">
        <w:rPr>
          <w:rFonts w:cstheme="minorHAnsi"/>
          <w:color w:val="000000" w:themeColor="text1"/>
          <w:sz w:val="24"/>
          <w:szCs w:val="24"/>
        </w:rPr>
        <w:t>,</w:t>
      </w:r>
      <w:r w:rsidR="004B2F72" w:rsidRPr="001865F9">
        <w:rPr>
          <w:rFonts w:cstheme="minorHAnsi"/>
          <w:color w:val="000000" w:themeColor="text1"/>
          <w:sz w:val="24"/>
          <w:szCs w:val="24"/>
        </w:rPr>
        <w:t xml:space="preserve"> “Uterine Fibroid Treatment Options”</w:t>
      </w:r>
      <w:r w:rsidR="00B77458">
        <w:rPr>
          <w:rFonts w:cstheme="minorHAnsi"/>
          <w:color w:val="000000" w:themeColor="text1"/>
          <w:sz w:val="24"/>
          <w:szCs w:val="24"/>
        </w:rPr>
        <w:t>, “Gynecological Surgery”</w:t>
      </w:r>
      <w:r w:rsidR="0031516F">
        <w:rPr>
          <w:rFonts w:cstheme="minorHAnsi"/>
          <w:color w:val="000000" w:themeColor="text1"/>
          <w:sz w:val="24"/>
          <w:szCs w:val="24"/>
        </w:rPr>
        <w:t xml:space="preserve"> or something similar</w:t>
      </w:r>
      <w:r w:rsidR="004B2F72" w:rsidRPr="001865F9">
        <w:rPr>
          <w:rFonts w:cstheme="minorHAnsi"/>
          <w:color w:val="000000" w:themeColor="text1"/>
          <w:sz w:val="24"/>
          <w:szCs w:val="24"/>
        </w:rPr>
        <w:t xml:space="preserve"> are </w:t>
      </w:r>
      <w:r w:rsidR="0031516F">
        <w:rPr>
          <w:rFonts w:cstheme="minorHAnsi"/>
          <w:color w:val="000000" w:themeColor="text1"/>
          <w:sz w:val="24"/>
          <w:szCs w:val="24"/>
        </w:rPr>
        <w:t xml:space="preserve">listed as </w:t>
      </w:r>
      <w:r w:rsidR="004B2F72" w:rsidRPr="001865F9">
        <w:rPr>
          <w:rFonts w:cstheme="minorHAnsi"/>
          <w:color w:val="000000" w:themeColor="text1"/>
          <w:sz w:val="24"/>
          <w:szCs w:val="24"/>
        </w:rPr>
        <w:t xml:space="preserve">Services, the Acessa </w:t>
      </w:r>
      <w:r w:rsidR="00DA587D">
        <w:rPr>
          <w:rFonts w:cstheme="minorHAnsi"/>
          <w:color w:val="000000" w:themeColor="text1"/>
          <w:sz w:val="24"/>
          <w:szCs w:val="24"/>
        </w:rPr>
        <w:t>p</w:t>
      </w:r>
      <w:r w:rsidR="004B2F72" w:rsidRPr="001865F9">
        <w:rPr>
          <w:rFonts w:cstheme="minorHAnsi"/>
          <w:color w:val="000000" w:themeColor="text1"/>
          <w:sz w:val="24"/>
          <w:szCs w:val="24"/>
        </w:rPr>
        <w:t>rocedure should be a page within that.</w:t>
      </w:r>
    </w:p>
    <w:p w14:paraId="422A3267" w14:textId="469416C6" w:rsidR="00903187" w:rsidRPr="00702AD0" w:rsidRDefault="00903187" w:rsidP="00903187">
      <w:pPr>
        <w:rPr>
          <w:b/>
          <w:bCs/>
          <w:sz w:val="18"/>
          <w:szCs w:val="18"/>
          <w:u w:val="single"/>
        </w:rPr>
      </w:pPr>
      <w:r w:rsidRPr="00702AD0">
        <w:rPr>
          <w:rFonts w:cstheme="minorHAnsi"/>
          <w:b/>
          <w:bCs/>
          <w:color w:val="262626" w:themeColor="text1" w:themeTint="D9"/>
          <w:sz w:val="36"/>
          <w:szCs w:val="36"/>
          <w:u w:val="single"/>
        </w:rPr>
        <w:lastRenderedPageBreak/>
        <w:t>Example</w:t>
      </w:r>
    </w:p>
    <w:p w14:paraId="67DC7521" w14:textId="66B18A7B" w:rsidR="00903187" w:rsidRPr="00B227C3" w:rsidRDefault="005059E2" w:rsidP="00903187">
      <w:pPr>
        <w:spacing w:after="0" w:line="240" w:lineRule="auto"/>
        <w:rPr>
          <w:rFonts w:cstheme="minorHAnsi"/>
          <w:sz w:val="24"/>
          <w:szCs w:val="24"/>
        </w:rPr>
      </w:pPr>
      <w:r w:rsidRPr="001865F9">
        <w:rPr>
          <w:rFonts w:cstheme="minorHAnsi"/>
          <w:b/>
          <w:bCs/>
          <w:noProof/>
          <w:color w:val="000000" w:themeColor="text1"/>
        </w:rPr>
        <mc:AlternateContent>
          <mc:Choice Requires="wps">
            <w:drawing>
              <wp:anchor distT="0" distB="0" distL="114300" distR="114300" simplePos="0" relativeHeight="251658249" behindDoc="0" locked="0" layoutInCell="1" allowOverlap="1" wp14:anchorId="10C0452F" wp14:editId="7F42FE72">
                <wp:simplePos x="0" y="0"/>
                <wp:positionH relativeFrom="page">
                  <wp:posOffset>4631224</wp:posOffset>
                </wp:positionH>
                <wp:positionV relativeFrom="paragraph">
                  <wp:posOffset>1265932</wp:posOffset>
                </wp:positionV>
                <wp:extent cx="1611824" cy="379708"/>
                <wp:effectExtent l="0" t="0" r="26670" b="20955"/>
                <wp:wrapNone/>
                <wp:docPr id="22" name="Oval 22"/>
                <wp:cNvGraphicFramePr/>
                <a:graphic xmlns:a="http://schemas.openxmlformats.org/drawingml/2006/main">
                  <a:graphicData uri="http://schemas.microsoft.com/office/word/2010/wordprocessingShape">
                    <wps:wsp>
                      <wps:cNvSpPr/>
                      <wps:spPr>
                        <a:xfrm>
                          <a:off x="0" y="0"/>
                          <a:ext cx="1611824" cy="379708"/>
                        </a:xfrm>
                        <a:prstGeom prst="ellipse">
                          <a:avLst/>
                        </a:prstGeom>
                        <a:noFill/>
                        <a:ln>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04DF71D" id="Oval 22" o:spid="_x0000_s1026" style="position:absolute;margin-left:364.65pt;margin-top:99.7pt;width:126.9pt;height:29.9pt;z-index:251658249;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" filled="f" strokecolor="#002060" strokeweight="1pt">
                <v:stroke joinstyle="miter"/>
                <w10:wrap anchorx="page"/>
              </v:oval>
            </w:pict>
          </mc:Fallback>
        </mc:AlternateContent>
      </w:r>
      <w:r w:rsidR="00903187" w:rsidRPr="00702AD0">
        <w:rPr>
          <w:rFonts w:cstheme="minorHAnsi"/>
          <w:sz w:val="24"/>
          <w:szCs w:val="24"/>
        </w:rPr>
        <w:t xml:space="preserve">Below </w:t>
      </w:r>
      <w:r w:rsidR="00AA0C6E">
        <w:rPr>
          <w:rFonts w:cstheme="minorHAnsi"/>
          <w:sz w:val="24"/>
          <w:szCs w:val="24"/>
        </w:rPr>
        <w:t xml:space="preserve">is a great </w:t>
      </w:r>
      <w:r w:rsidR="00903187" w:rsidRPr="00702AD0">
        <w:rPr>
          <w:rFonts w:cstheme="minorHAnsi"/>
          <w:sz w:val="24"/>
          <w:szCs w:val="24"/>
        </w:rPr>
        <w:t>example of how</w:t>
      </w:r>
      <w:r w:rsidR="004F097C">
        <w:rPr>
          <w:rFonts w:cstheme="minorHAnsi"/>
          <w:sz w:val="24"/>
          <w:szCs w:val="24"/>
        </w:rPr>
        <w:t xml:space="preserve"> a</w:t>
      </w:r>
      <w:r w:rsidR="00903187" w:rsidRPr="00702AD0">
        <w:rPr>
          <w:rFonts w:cstheme="minorHAnsi"/>
          <w:sz w:val="24"/>
          <w:szCs w:val="24"/>
        </w:rPr>
        <w:t xml:space="preserve"> practice</w:t>
      </w:r>
      <w:r w:rsidR="004F097C">
        <w:rPr>
          <w:rFonts w:cstheme="minorHAnsi"/>
          <w:sz w:val="24"/>
          <w:szCs w:val="24"/>
        </w:rPr>
        <w:t xml:space="preserve"> has </w:t>
      </w:r>
      <w:r w:rsidR="00903187" w:rsidRPr="00702AD0">
        <w:rPr>
          <w:rFonts w:cstheme="minorHAnsi"/>
          <w:sz w:val="24"/>
          <w:szCs w:val="24"/>
        </w:rPr>
        <w:t>incorporated the Acessa procedure into their web</w:t>
      </w:r>
      <w:r w:rsidR="00903187">
        <w:rPr>
          <w:rFonts w:cstheme="minorHAnsi"/>
          <w:sz w:val="24"/>
          <w:szCs w:val="24"/>
        </w:rPr>
        <w:t>site:</w:t>
      </w:r>
      <w:r w:rsidRPr="005059E2">
        <w:rPr>
          <w:noProof/>
        </w:rPr>
        <w:t xml:space="preserve"> </w:t>
      </w:r>
      <w:hyperlink r:id="rId13" w:history="1">
        <w:r w:rsidR="004F097C" w:rsidRPr="004F3FD8">
          <w:rPr>
            <w:rStyle w:val="Hyperlink"/>
            <w:noProof/>
          </w:rPr>
          <w:t>https://www.awpnaples.com/</w:t>
        </w:r>
      </w:hyperlink>
      <w:r w:rsidR="004F097C">
        <w:rPr>
          <w:noProof/>
        </w:rPr>
        <w:t xml:space="preserve"> </w:t>
      </w:r>
      <w:r>
        <w:rPr>
          <w:noProof/>
        </w:rPr>
        <w:drawing>
          <wp:inline distT="0" distB="0" distL="0" distR="0" wp14:anchorId="7915AE99" wp14:editId="0A296ABB">
            <wp:extent cx="5943600" cy="1293495"/>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1293495"/>
                    </a:xfrm>
                    <a:prstGeom prst="rect">
                      <a:avLst/>
                    </a:prstGeom>
                  </pic:spPr>
                </pic:pic>
              </a:graphicData>
            </a:graphic>
          </wp:inline>
        </w:drawing>
      </w:r>
    </w:p>
    <w:p w14:paraId="330E2EE7" w14:textId="418D95E5" w:rsidR="00903187" w:rsidRPr="00903187" w:rsidRDefault="005059E2" w:rsidP="00702AD0">
      <w:pPr>
        <w:pStyle w:val="ListParagraph"/>
        <w:rPr>
          <w:rFonts w:cstheme="minorHAnsi"/>
          <w:b/>
          <w:bCs/>
          <w:color w:val="000000" w:themeColor="text1"/>
          <w:sz w:val="24"/>
          <w:szCs w:val="24"/>
        </w:rPr>
      </w:pPr>
      <w:r>
        <w:rPr>
          <w:noProof/>
        </w:rPr>
        <w:drawing>
          <wp:anchor distT="0" distB="0" distL="114300" distR="114300" simplePos="0" relativeHeight="251658247" behindDoc="0" locked="0" layoutInCell="1" allowOverlap="1" wp14:anchorId="5AA72972" wp14:editId="2E7CF950">
            <wp:simplePos x="0" y="0"/>
            <wp:positionH relativeFrom="margin">
              <wp:align>center</wp:align>
            </wp:positionH>
            <wp:positionV relativeFrom="margin">
              <wp:posOffset>2181772</wp:posOffset>
            </wp:positionV>
            <wp:extent cx="4624070" cy="4336415"/>
            <wp:effectExtent l="0" t="0" r="5080" b="6985"/>
            <wp:wrapSquare wrapText="bothSides"/>
            <wp:docPr id="1" name="Picture 1"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with medium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24070" cy="4336415"/>
                    </a:xfrm>
                    <a:prstGeom prst="rect">
                      <a:avLst/>
                    </a:prstGeom>
                  </pic:spPr>
                </pic:pic>
              </a:graphicData>
            </a:graphic>
            <wp14:sizeRelH relativeFrom="margin">
              <wp14:pctWidth>0</wp14:pctWidth>
            </wp14:sizeRelH>
            <wp14:sizeRelV relativeFrom="margin">
              <wp14:pctHeight>0</wp14:pctHeight>
            </wp14:sizeRelV>
          </wp:anchor>
        </w:drawing>
      </w:r>
    </w:p>
    <w:p w14:paraId="2F2D61A3" w14:textId="2EF787F3" w:rsidR="004B2F72" w:rsidRDefault="004B2F72" w:rsidP="006B60B7">
      <w:pPr>
        <w:rPr>
          <w:rFonts w:cstheme="minorHAnsi"/>
          <w:b/>
          <w:bCs/>
          <w:color w:val="000000" w:themeColor="text1"/>
        </w:rPr>
      </w:pPr>
    </w:p>
    <w:p w14:paraId="4819D6E3" w14:textId="20EB7559" w:rsidR="003246EC" w:rsidRPr="001865F9" w:rsidRDefault="003246EC" w:rsidP="006B60B7">
      <w:pPr>
        <w:rPr>
          <w:rFonts w:cstheme="minorHAnsi"/>
          <w:b/>
          <w:bCs/>
          <w:color w:val="000000" w:themeColor="text1"/>
        </w:rPr>
      </w:pPr>
    </w:p>
    <w:p w14:paraId="676DE0C5" w14:textId="2DD8FBF7" w:rsidR="004B2F72" w:rsidRPr="001865F9" w:rsidRDefault="004B2F72" w:rsidP="006B60B7">
      <w:pPr>
        <w:rPr>
          <w:rFonts w:cstheme="minorHAnsi"/>
          <w:b/>
          <w:bCs/>
          <w:color w:val="000000" w:themeColor="text1"/>
        </w:rPr>
      </w:pPr>
    </w:p>
    <w:p w14:paraId="38A43A6B" w14:textId="3B63462A" w:rsidR="004B2F72" w:rsidRPr="001865F9" w:rsidRDefault="004B2F72" w:rsidP="006B60B7">
      <w:pPr>
        <w:rPr>
          <w:rFonts w:cstheme="minorHAnsi"/>
          <w:b/>
          <w:bCs/>
          <w:color w:val="000000" w:themeColor="text1"/>
        </w:rPr>
      </w:pPr>
    </w:p>
    <w:p w14:paraId="3A12D184" w14:textId="6E99E711" w:rsidR="004B2F72" w:rsidRPr="001865F9" w:rsidRDefault="004B2F72" w:rsidP="006B60B7">
      <w:pPr>
        <w:rPr>
          <w:rFonts w:cstheme="minorHAnsi"/>
          <w:b/>
          <w:bCs/>
          <w:color w:val="000000" w:themeColor="text1"/>
        </w:rPr>
      </w:pPr>
    </w:p>
    <w:p w14:paraId="19D0ADE8" w14:textId="1D9FE5BD" w:rsidR="007701D7" w:rsidRPr="001865F9" w:rsidRDefault="007701D7" w:rsidP="006B60B7">
      <w:pPr>
        <w:rPr>
          <w:rFonts w:cstheme="minorHAnsi"/>
          <w:b/>
          <w:bCs/>
          <w:color w:val="000000" w:themeColor="text1"/>
        </w:rPr>
      </w:pPr>
    </w:p>
    <w:p w14:paraId="701003B9" w14:textId="6D0ABD41" w:rsidR="007701D7" w:rsidRPr="001865F9" w:rsidRDefault="007701D7" w:rsidP="006B60B7">
      <w:pPr>
        <w:rPr>
          <w:rFonts w:cstheme="minorHAnsi"/>
          <w:b/>
          <w:bCs/>
          <w:color w:val="000000" w:themeColor="text1"/>
        </w:rPr>
      </w:pPr>
    </w:p>
    <w:p w14:paraId="6C343F3F" w14:textId="23D579C9" w:rsidR="00702E18" w:rsidRPr="001865F9" w:rsidRDefault="00702E18" w:rsidP="006B60B7">
      <w:pPr>
        <w:rPr>
          <w:rFonts w:cstheme="minorHAnsi"/>
          <w:b/>
          <w:bCs/>
          <w:color w:val="000000" w:themeColor="text1"/>
        </w:rPr>
      </w:pPr>
    </w:p>
    <w:p w14:paraId="22E0DC15" w14:textId="77777777" w:rsidR="005059E2" w:rsidRDefault="005059E2" w:rsidP="001865F9">
      <w:pPr>
        <w:rPr>
          <w:rFonts w:cstheme="minorHAnsi"/>
          <w:color w:val="4472C4" w:themeColor="accent1"/>
          <w:sz w:val="44"/>
          <w:szCs w:val="44"/>
        </w:rPr>
      </w:pPr>
    </w:p>
    <w:p w14:paraId="5834529A" w14:textId="77777777" w:rsidR="005059E2" w:rsidRDefault="005059E2" w:rsidP="001865F9">
      <w:pPr>
        <w:rPr>
          <w:rFonts w:cstheme="minorHAnsi"/>
          <w:color w:val="4472C4" w:themeColor="accent1"/>
          <w:sz w:val="44"/>
          <w:szCs w:val="44"/>
        </w:rPr>
      </w:pPr>
    </w:p>
    <w:p w14:paraId="5D773B02" w14:textId="77777777" w:rsidR="005059E2" w:rsidRDefault="005059E2" w:rsidP="001865F9">
      <w:pPr>
        <w:rPr>
          <w:rFonts w:cstheme="minorHAnsi"/>
          <w:color w:val="4472C4" w:themeColor="accent1"/>
          <w:sz w:val="44"/>
          <w:szCs w:val="44"/>
        </w:rPr>
      </w:pPr>
    </w:p>
    <w:p w14:paraId="517A44AF" w14:textId="77777777" w:rsidR="005059E2" w:rsidRDefault="005059E2" w:rsidP="001865F9">
      <w:pPr>
        <w:rPr>
          <w:rFonts w:cstheme="minorHAnsi"/>
          <w:color w:val="4472C4" w:themeColor="accent1"/>
          <w:sz w:val="44"/>
          <w:szCs w:val="44"/>
        </w:rPr>
      </w:pPr>
    </w:p>
    <w:p w14:paraId="3D206D05" w14:textId="6A877CFE" w:rsidR="005059E2" w:rsidRDefault="005059E2" w:rsidP="001865F9">
      <w:pPr>
        <w:rPr>
          <w:rFonts w:cstheme="minorHAnsi"/>
          <w:color w:val="4472C4" w:themeColor="accent1"/>
          <w:sz w:val="44"/>
          <w:szCs w:val="44"/>
        </w:rPr>
      </w:pPr>
      <w:r>
        <w:rPr>
          <w:noProof/>
        </w:rPr>
        <w:drawing>
          <wp:anchor distT="0" distB="0" distL="114300" distR="114300" simplePos="0" relativeHeight="251658248" behindDoc="0" locked="0" layoutInCell="1" allowOverlap="1" wp14:anchorId="6B8EFF67" wp14:editId="15CE75C7">
            <wp:simplePos x="0" y="0"/>
            <wp:positionH relativeFrom="column">
              <wp:posOffset>989393</wp:posOffset>
            </wp:positionH>
            <wp:positionV relativeFrom="paragraph">
              <wp:posOffset>91547</wp:posOffset>
            </wp:positionV>
            <wp:extent cx="3702050" cy="1446014"/>
            <wp:effectExtent l="0" t="0" r="0" b="1905"/>
            <wp:wrapSquare wrapText="bothSides"/>
            <wp:docPr id="18" name="Picture 18" descr="A picture containing text, screenshot, display,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text, screenshot, display, screen&#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3702050" cy="1446014"/>
                    </a:xfrm>
                    <a:prstGeom prst="rect">
                      <a:avLst/>
                    </a:prstGeom>
                  </pic:spPr>
                </pic:pic>
              </a:graphicData>
            </a:graphic>
            <wp14:sizeRelH relativeFrom="page">
              <wp14:pctWidth>0</wp14:pctWidth>
            </wp14:sizeRelH>
            <wp14:sizeRelV relativeFrom="page">
              <wp14:pctHeight>0</wp14:pctHeight>
            </wp14:sizeRelV>
          </wp:anchor>
        </w:drawing>
      </w:r>
    </w:p>
    <w:p w14:paraId="32C16AFA" w14:textId="77777777" w:rsidR="005059E2" w:rsidRDefault="005059E2" w:rsidP="001865F9">
      <w:pPr>
        <w:rPr>
          <w:rFonts w:cstheme="minorHAnsi"/>
          <w:color w:val="4472C4" w:themeColor="accent1"/>
          <w:sz w:val="44"/>
          <w:szCs w:val="44"/>
        </w:rPr>
      </w:pPr>
    </w:p>
    <w:p w14:paraId="3BB83255" w14:textId="20031ECD" w:rsidR="009F01BA" w:rsidRDefault="0052551D" w:rsidP="001865F9">
      <w:pPr>
        <w:rPr>
          <w:rFonts w:cstheme="minorHAnsi"/>
          <w:color w:val="F4B083" w:themeColor="accent2" w:themeTint="99"/>
          <w:sz w:val="44"/>
          <w:szCs w:val="44"/>
        </w:rPr>
      </w:pPr>
      <w:r>
        <w:rPr>
          <w:rFonts w:cstheme="minorHAnsi"/>
          <w:color w:val="4472C4" w:themeColor="accent1"/>
          <w:sz w:val="44"/>
          <w:szCs w:val="44"/>
        </w:rPr>
        <w:lastRenderedPageBreak/>
        <w:t>3</w:t>
      </w:r>
      <w:r w:rsidR="009F01BA" w:rsidRPr="008A3FED">
        <w:rPr>
          <w:rFonts w:cstheme="minorHAnsi"/>
          <w:color w:val="4472C4" w:themeColor="accent1"/>
          <w:sz w:val="44"/>
          <w:szCs w:val="44"/>
        </w:rPr>
        <w:t xml:space="preserve">.0 </w:t>
      </w:r>
      <w:r w:rsidR="009F01BA" w:rsidRPr="00702AD0">
        <w:rPr>
          <w:rFonts w:cstheme="minorHAnsi"/>
          <w:color w:val="262626" w:themeColor="text1" w:themeTint="D9"/>
          <w:sz w:val="44"/>
          <w:szCs w:val="44"/>
        </w:rPr>
        <w:t>Content You Can Use</w:t>
      </w:r>
      <w:r w:rsidR="009F01BA">
        <w:rPr>
          <w:rFonts w:cstheme="minorHAnsi"/>
          <w:color w:val="F4B083" w:themeColor="accent2" w:themeTint="99"/>
          <w:sz w:val="44"/>
          <w:szCs w:val="44"/>
        </w:rPr>
        <w:t xml:space="preserve"> </w:t>
      </w:r>
    </w:p>
    <w:p w14:paraId="7203553F" w14:textId="687A3824" w:rsidR="009F01BA" w:rsidRDefault="009F01BA" w:rsidP="009F01BA">
      <w:pPr>
        <w:rPr>
          <w:sz w:val="24"/>
          <w:szCs w:val="24"/>
        </w:rPr>
      </w:pPr>
      <w:r w:rsidRPr="0AA488AE">
        <w:rPr>
          <w:sz w:val="24"/>
          <w:szCs w:val="24"/>
        </w:rPr>
        <w:t xml:space="preserve">To ensure the Acessa procedure is a seamless addition to your website, it is important to </w:t>
      </w:r>
      <w:r w:rsidR="1E63DD04" w:rsidRPr="0AA488AE">
        <w:rPr>
          <w:sz w:val="24"/>
          <w:szCs w:val="24"/>
        </w:rPr>
        <w:t>utilize our recommended language in the following sections below</w:t>
      </w:r>
      <w:r w:rsidRPr="0AA488AE">
        <w:rPr>
          <w:sz w:val="24"/>
          <w:szCs w:val="24"/>
        </w:rPr>
        <w:t xml:space="preserve">. Try including a brief description of what the Acessa procedure is, how it works, a quote about why the physician is offering the Acessa procedure, patient testimonials, and pictures or videos (included in your </w:t>
      </w:r>
      <w:r w:rsidR="008A3FED" w:rsidRPr="0AA488AE">
        <w:rPr>
          <w:sz w:val="24"/>
          <w:szCs w:val="24"/>
        </w:rPr>
        <w:t xml:space="preserve">Website </w:t>
      </w:r>
      <w:r w:rsidRPr="0AA488AE">
        <w:rPr>
          <w:sz w:val="24"/>
          <w:szCs w:val="24"/>
        </w:rPr>
        <w:t xml:space="preserve">Toolkit). It is also suggested to include a more comprehensive section of answers to </w:t>
      </w:r>
      <w:r w:rsidR="00C52463" w:rsidRPr="0AA488AE">
        <w:rPr>
          <w:sz w:val="24"/>
          <w:szCs w:val="24"/>
        </w:rPr>
        <w:t>frequently</w:t>
      </w:r>
      <w:r w:rsidRPr="0AA488AE">
        <w:rPr>
          <w:sz w:val="24"/>
          <w:szCs w:val="24"/>
        </w:rPr>
        <w:t xml:space="preserve"> asked questions about the Acessa procedure</w:t>
      </w:r>
      <w:r w:rsidR="00C52463" w:rsidRPr="0AA488AE">
        <w:rPr>
          <w:sz w:val="24"/>
          <w:szCs w:val="24"/>
        </w:rPr>
        <w:t xml:space="preserve"> as well as an “About Fibroids” section</w:t>
      </w:r>
      <w:r w:rsidRPr="0AA488AE">
        <w:rPr>
          <w:sz w:val="24"/>
          <w:szCs w:val="24"/>
        </w:rPr>
        <w:t xml:space="preserve">. </w:t>
      </w:r>
      <w:r w:rsidR="00172400">
        <w:rPr>
          <w:sz w:val="24"/>
          <w:szCs w:val="24"/>
        </w:rPr>
        <w:t>Please make sure to include the Important Safety Information on your website.</w:t>
      </w:r>
    </w:p>
    <w:p w14:paraId="710F6079" w14:textId="417C94DE" w:rsidR="009F01BA" w:rsidRPr="00702AD0" w:rsidRDefault="009F01BA" w:rsidP="001865F9">
      <w:pPr>
        <w:rPr>
          <w:sz w:val="24"/>
          <w:szCs w:val="24"/>
        </w:rPr>
      </w:pPr>
      <w:r w:rsidRPr="5261AFE4">
        <w:rPr>
          <w:sz w:val="24"/>
          <w:szCs w:val="24"/>
        </w:rPr>
        <w:t>The following sections (</w:t>
      </w:r>
      <w:r w:rsidR="003C0D78" w:rsidRPr="5261AFE4">
        <w:rPr>
          <w:sz w:val="24"/>
          <w:szCs w:val="24"/>
        </w:rPr>
        <w:t>3</w:t>
      </w:r>
      <w:r w:rsidRPr="5261AFE4">
        <w:rPr>
          <w:sz w:val="24"/>
          <w:szCs w:val="24"/>
        </w:rPr>
        <w:t>.1-</w:t>
      </w:r>
      <w:r w:rsidR="003C0D78" w:rsidRPr="5261AFE4">
        <w:rPr>
          <w:sz w:val="24"/>
          <w:szCs w:val="24"/>
        </w:rPr>
        <w:t>3</w:t>
      </w:r>
      <w:r w:rsidRPr="5261AFE4">
        <w:rPr>
          <w:sz w:val="24"/>
          <w:szCs w:val="24"/>
        </w:rPr>
        <w:t xml:space="preserve">.3) provide </w:t>
      </w:r>
      <w:r w:rsidR="00C52463" w:rsidRPr="5261AFE4">
        <w:rPr>
          <w:sz w:val="24"/>
          <w:szCs w:val="24"/>
        </w:rPr>
        <w:t xml:space="preserve">website </w:t>
      </w:r>
      <w:r w:rsidRPr="5261AFE4">
        <w:rPr>
          <w:sz w:val="24"/>
          <w:szCs w:val="24"/>
        </w:rPr>
        <w:t>copy</w:t>
      </w:r>
      <w:r w:rsidR="00C52463" w:rsidRPr="5261AFE4">
        <w:rPr>
          <w:sz w:val="24"/>
          <w:szCs w:val="24"/>
        </w:rPr>
        <w:t xml:space="preserve"> and visuals</w:t>
      </w:r>
      <w:r w:rsidRPr="5261AFE4">
        <w:rPr>
          <w:sz w:val="24"/>
          <w:szCs w:val="24"/>
        </w:rPr>
        <w:t xml:space="preserve"> that you can copy and paste directly</w:t>
      </w:r>
      <w:r w:rsidR="2B0B7CC6" w:rsidRPr="5261AFE4">
        <w:rPr>
          <w:sz w:val="24"/>
          <w:szCs w:val="24"/>
        </w:rPr>
        <w:t>.</w:t>
      </w:r>
    </w:p>
    <w:p w14:paraId="233FD042" w14:textId="4377AC29" w:rsidR="001865F9" w:rsidRDefault="0052551D" w:rsidP="001865F9">
      <w:pPr>
        <w:rPr>
          <w:rFonts w:ascii="Arial" w:hAnsi="Arial" w:cs="Arial"/>
          <w:color w:val="262626" w:themeColor="text1" w:themeTint="D9"/>
          <w:sz w:val="32"/>
          <w:szCs w:val="32"/>
        </w:rPr>
      </w:pPr>
      <w:r>
        <w:rPr>
          <w:rFonts w:cstheme="minorHAnsi"/>
          <w:color w:val="4472C4" w:themeColor="accent1"/>
          <w:sz w:val="44"/>
          <w:szCs w:val="44"/>
        </w:rPr>
        <w:t>3</w:t>
      </w:r>
      <w:r w:rsidR="009F01BA" w:rsidRPr="008A3FED">
        <w:rPr>
          <w:rFonts w:cstheme="minorHAnsi"/>
          <w:color w:val="4472C4" w:themeColor="accent1"/>
          <w:sz w:val="44"/>
          <w:szCs w:val="44"/>
        </w:rPr>
        <w:t>.1</w:t>
      </w:r>
      <w:r w:rsidR="001865F9" w:rsidRPr="008A3FED">
        <w:rPr>
          <w:rFonts w:cstheme="minorHAnsi"/>
          <w:color w:val="4472C4" w:themeColor="accent1"/>
          <w:sz w:val="44"/>
          <w:szCs w:val="44"/>
        </w:rPr>
        <w:t xml:space="preserve"> </w:t>
      </w:r>
      <w:r w:rsidR="009F01BA">
        <w:rPr>
          <w:rFonts w:cstheme="minorHAnsi"/>
          <w:color w:val="262626" w:themeColor="text1" w:themeTint="D9"/>
          <w:sz w:val="44"/>
          <w:szCs w:val="44"/>
        </w:rPr>
        <w:t xml:space="preserve">“About The </w:t>
      </w:r>
      <w:r w:rsidR="001865F9">
        <w:rPr>
          <w:rFonts w:cstheme="minorHAnsi"/>
          <w:color w:val="262626" w:themeColor="text1" w:themeTint="D9"/>
          <w:sz w:val="44"/>
          <w:szCs w:val="44"/>
        </w:rPr>
        <w:t>Acessa</w:t>
      </w:r>
      <w:r w:rsidR="00C52463">
        <w:rPr>
          <w:rFonts w:cstheme="minorHAnsi"/>
          <w:color w:val="262626" w:themeColor="text1" w:themeTint="D9"/>
          <w:sz w:val="44"/>
          <w:szCs w:val="44"/>
        </w:rPr>
        <w:t>®</w:t>
      </w:r>
      <w:r w:rsidR="001865F9">
        <w:rPr>
          <w:rFonts w:cstheme="minorHAnsi"/>
          <w:color w:val="262626" w:themeColor="text1" w:themeTint="D9"/>
          <w:sz w:val="44"/>
          <w:szCs w:val="44"/>
        </w:rPr>
        <w:t xml:space="preserve"> Procedure”</w:t>
      </w:r>
    </w:p>
    <w:p w14:paraId="62834D49" w14:textId="0F44A359" w:rsidR="009B6183" w:rsidRDefault="00702E18" w:rsidP="00A71D18">
      <w:pPr>
        <w:rPr>
          <w:rFonts w:cstheme="minorHAnsi"/>
          <w:b/>
          <w:bCs/>
          <w:color w:val="000000" w:themeColor="text1"/>
          <w:sz w:val="24"/>
          <w:szCs w:val="24"/>
        </w:rPr>
      </w:pPr>
      <w:r w:rsidRPr="001865F9">
        <w:rPr>
          <w:rFonts w:cstheme="minorHAnsi"/>
          <w:b/>
          <w:bCs/>
          <w:color w:val="000000" w:themeColor="text1"/>
          <w:sz w:val="24"/>
          <w:szCs w:val="24"/>
        </w:rPr>
        <w:t xml:space="preserve">About </w:t>
      </w:r>
      <w:r w:rsidR="00F020F2">
        <w:rPr>
          <w:rFonts w:cstheme="minorHAnsi"/>
          <w:b/>
          <w:bCs/>
          <w:color w:val="000000" w:themeColor="text1"/>
          <w:sz w:val="24"/>
          <w:szCs w:val="24"/>
        </w:rPr>
        <w:t>t</w:t>
      </w:r>
      <w:r w:rsidR="007701D7" w:rsidRPr="001865F9">
        <w:rPr>
          <w:rFonts w:cstheme="minorHAnsi"/>
          <w:b/>
          <w:bCs/>
          <w:color w:val="000000" w:themeColor="text1"/>
          <w:sz w:val="24"/>
          <w:szCs w:val="24"/>
        </w:rPr>
        <w:t xml:space="preserve">he </w:t>
      </w:r>
      <w:r w:rsidR="00A71D18" w:rsidRPr="001865F9">
        <w:rPr>
          <w:rFonts w:cstheme="minorHAnsi"/>
          <w:b/>
          <w:bCs/>
          <w:color w:val="000000" w:themeColor="text1"/>
          <w:sz w:val="24"/>
          <w:szCs w:val="24"/>
        </w:rPr>
        <w:t>Acessa</w:t>
      </w:r>
      <w:r w:rsidR="007701D7" w:rsidRPr="001865F9">
        <w:rPr>
          <w:rFonts w:cstheme="minorHAnsi"/>
          <w:b/>
          <w:bCs/>
          <w:color w:val="000000" w:themeColor="text1"/>
          <w:sz w:val="24"/>
          <w:szCs w:val="24"/>
        </w:rPr>
        <w:t>®</w:t>
      </w:r>
      <w:r w:rsidR="00A71D18" w:rsidRPr="001865F9">
        <w:rPr>
          <w:rFonts w:cstheme="minorHAnsi"/>
          <w:b/>
          <w:bCs/>
          <w:color w:val="000000" w:themeColor="text1"/>
          <w:sz w:val="24"/>
          <w:szCs w:val="24"/>
        </w:rPr>
        <w:t xml:space="preserve"> </w:t>
      </w:r>
      <w:r w:rsidR="00602C56">
        <w:rPr>
          <w:rFonts w:cstheme="minorHAnsi"/>
          <w:b/>
          <w:bCs/>
          <w:color w:val="000000" w:themeColor="text1"/>
          <w:sz w:val="24"/>
          <w:szCs w:val="24"/>
        </w:rPr>
        <w:t>p</w:t>
      </w:r>
      <w:r w:rsidR="00A71D18" w:rsidRPr="001865F9">
        <w:rPr>
          <w:rFonts w:cstheme="minorHAnsi"/>
          <w:b/>
          <w:bCs/>
          <w:color w:val="000000" w:themeColor="text1"/>
          <w:sz w:val="24"/>
          <w:szCs w:val="24"/>
        </w:rPr>
        <w:t>rocedure</w:t>
      </w:r>
    </w:p>
    <w:p w14:paraId="753D8CAD" w14:textId="1F6CE0ED" w:rsidR="00E81FA1" w:rsidRDefault="00E81FA1" w:rsidP="00E81FA1">
      <w:pPr>
        <w:rPr>
          <w:rFonts w:cstheme="minorHAnsi"/>
          <w:color w:val="000000" w:themeColor="text1"/>
          <w:sz w:val="24"/>
          <w:szCs w:val="24"/>
        </w:rPr>
      </w:pPr>
      <w:r>
        <w:rPr>
          <w:rFonts w:cstheme="minorHAnsi"/>
          <w:color w:val="000000" w:themeColor="text1"/>
          <w:sz w:val="24"/>
          <w:szCs w:val="24"/>
        </w:rPr>
        <w:t xml:space="preserve">The </w:t>
      </w:r>
      <w:r w:rsidRPr="00C52463">
        <w:rPr>
          <w:rFonts w:cstheme="minorHAnsi"/>
          <w:color w:val="000000" w:themeColor="text1"/>
          <w:sz w:val="24"/>
          <w:szCs w:val="24"/>
        </w:rPr>
        <w:t>Acessa procedure is recommended for pre-menopausal women (typically younger than 55 years old)</w:t>
      </w:r>
      <w:r w:rsidRPr="00C52463">
        <w:rPr>
          <w:rFonts w:cstheme="minorHAnsi"/>
          <w:color w:val="000000" w:themeColor="text1"/>
          <w:sz w:val="24"/>
          <w:szCs w:val="24"/>
          <w:vertAlign w:val="superscript"/>
        </w:rPr>
        <w:t xml:space="preserve">1 </w:t>
      </w:r>
      <w:r w:rsidRPr="00C52463">
        <w:rPr>
          <w:rFonts w:cstheme="minorHAnsi"/>
          <w:color w:val="000000" w:themeColor="text1"/>
          <w:sz w:val="24"/>
          <w:szCs w:val="24"/>
        </w:rPr>
        <w:t xml:space="preserve">who are tired of living with the </w:t>
      </w:r>
      <w:r w:rsidRPr="00702AD0">
        <w:rPr>
          <w:rFonts w:cstheme="minorHAnsi"/>
          <w:color w:val="000000" w:themeColor="text1"/>
          <w:sz w:val="24"/>
          <w:szCs w:val="24"/>
        </w:rPr>
        <w:t>ongoing pain</w:t>
      </w:r>
      <w:r w:rsidRPr="00C52463">
        <w:rPr>
          <w:rFonts w:cstheme="minorHAnsi"/>
          <w:color w:val="000000" w:themeColor="text1"/>
          <w:sz w:val="24"/>
          <w:szCs w:val="24"/>
        </w:rPr>
        <w:t xml:space="preserve"> and discomfort of </w:t>
      </w:r>
      <w:r w:rsidRPr="00702AD0">
        <w:rPr>
          <w:rFonts w:cstheme="minorHAnsi"/>
          <w:color w:val="000000" w:themeColor="text1"/>
          <w:sz w:val="24"/>
          <w:szCs w:val="24"/>
        </w:rPr>
        <w:t xml:space="preserve">fibroids </w:t>
      </w:r>
      <w:r w:rsidRPr="00C52463">
        <w:rPr>
          <w:rFonts w:cstheme="minorHAnsi"/>
          <w:color w:val="000000" w:themeColor="text1"/>
          <w:sz w:val="24"/>
          <w:szCs w:val="24"/>
        </w:rPr>
        <w:t xml:space="preserve">and are looking for a </w:t>
      </w:r>
      <w:r w:rsidRPr="00702AD0">
        <w:rPr>
          <w:rFonts w:cstheme="minorHAnsi"/>
          <w:color w:val="000000" w:themeColor="text1"/>
          <w:sz w:val="24"/>
          <w:szCs w:val="24"/>
        </w:rPr>
        <w:t>minimally invasive</w:t>
      </w:r>
      <w:r w:rsidRPr="00C52463">
        <w:rPr>
          <w:rFonts w:cstheme="minorHAnsi"/>
          <w:color w:val="000000" w:themeColor="text1"/>
          <w:sz w:val="24"/>
          <w:szCs w:val="24"/>
        </w:rPr>
        <w:t xml:space="preserve"> option that allows them to </w:t>
      </w:r>
      <w:r w:rsidRPr="00702AD0">
        <w:rPr>
          <w:rFonts w:cstheme="minorHAnsi"/>
          <w:color w:val="000000" w:themeColor="text1"/>
          <w:sz w:val="24"/>
          <w:szCs w:val="24"/>
        </w:rPr>
        <w:t>keep their uterus</w:t>
      </w:r>
      <w:r w:rsidRPr="00C52463">
        <w:rPr>
          <w:rFonts w:cstheme="minorHAnsi"/>
          <w:color w:val="000000" w:themeColor="text1"/>
          <w:sz w:val="24"/>
          <w:szCs w:val="24"/>
        </w:rPr>
        <w:t xml:space="preserve"> and </w:t>
      </w:r>
      <w:r w:rsidRPr="00702AD0">
        <w:rPr>
          <w:rFonts w:cstheme="minorHAnsi"/>
          <w:color w:val="000000" w:themeColor="text1"/>
          <w:sz w:val="24"/>
          <w:szCs w:val="24"/>
        </w:rPr>
        <w:t>return to daily life quickly</w:t>
      </w:r>
      <w:r w:rsidRPr="00C52463">
        <w:rPr>
          <w:rFonts w:cstheme="minorHAnsi"/>
          <w:color w:val="000000" w:themeColor="text1"/>
          <w:sz w:val="24"/>
          <w:szCs w:val="24"/>
        </w:rPr>
        <w:t xml:space="preserve"> after the procedure.</w:t>
      </w:r>
      <w:r w:rsidRPr="00C52463">
        <w:rPr>
          <w:rFonts w:cstheme="minorHAnsi"/>
          <w:color w:val="000000" w:themeColor="text1"/>
          <w:sz w:val="24"/>
          <w:szCs w:val="24"/>
          <w:vertAlign w:val="superscript"/>
        </w:rPr>
        <w:t>1</w:t>
      </w:r>
      <w:r w:rsidRPr="004467ED">
        <w:rPr>
          <w:rFonts w:cstheme="minorHAnsi"/>
          <w:color w:val="000000" w:themeColor="text1"/>
          <w:sz w:val="24"/>
          <w:szCs w:val="24"/>
        </w:rPr>
        <w:t xml:space="preserve"> </w:t>
      </w:r>
    </w:p>
    <w:p w14:paraId="5555C9EA" w14:textId="6367EC9A" w:rsidR="00E81FA1" w:rsidRPr="00702AD0" w:rsidRDefault="002F027E" w:rsidP="00E81FA1">
      <w:pPr>
        <w:rPr>
          <w:rFonts w:cstheme="minorHAnsi"/>
          <w:b/>
          <w:bCs/>
          <w:sz w:val="24"/>
          <w:szCs w:val="24"/>
        </w:rPr>
      </w:pPr>
      <w:r>
        <w:rPr>
          <w:rFonts w:cstheme="minorHAnsi"/>
          <w:b/>
          <w:bCs/>
          <w:sz w:val="24"/>
          <w:szCs w:val="24"/>
        </w:rPr>
        <w:t>Clinical Study</w:t>
      </w:r>
      <w:r w:rsidRPr="00702AD0">
        <w:rPr>
          <w:rFonts w:cstheme="minorHAnsi"/>
          <w:b/>
          <w:bCs/>
          <w:sz w:val="24"/>
          <w:szCs w:val="24"/>
        </w:rPr>
        <w:t xml:space="preserve"> </w:t>
      </w:r>
      <w:r w:rsidR="00E81FA1" w:rsidRPr="00702AD0">
        <w:rPr>
          <w:rFonts w:cstheme="minorHAnsi"/>
          <w:b/>
          <w:bCs/>
          <w:sz w:val="24"/>
          <w:szCs w:val="24"/>
        </w:rPr>
        <w:t>Results:</w:t>
      </w:r>
    </w:p>
    <w:p w14:paraId="572FEEA6" w14:textId="77777777" w:rsidR="00E81FA1" w:rsidRPr="00702AD0" w:rsidRDefault="00E81FA1" w:rsidP="00E81FA1">
      <w:pPr>
        <w:pStyle w:val="ListParagraph"/>
        <w:numPr>
          <w:ilvl w:val="0"/>
          <w:numId w:val="14"/>
        </w:numPr>
        <w:rPr>
          <w:rFonts w:cstheme="minorHAnsi"/>
          <w:sz w:val="24"/>
          <w:szCs w:val="24"/>
        </w:rPr>
      </w:pPr>
      <w:r w:rsidRPr="00702AD0">
        <w:rPr>
          <w:rFonts w:cstheme="minorHAnsi"/>
          <w:sz w:val="24"/>
          <w:szCs w:val="24"/>
        </w:rPr>
        <w:t>94% of patients responded that the treatment had been somewhat, moderately, or very effective in eliminating their symptoms.</w:t>
      </w:r>
      <w:r w:rsidRPr="00E81FA1">
        <w:rPr>
          <w:rFonts w:cstheme="minorHAnsi"/>
          <w:sz w:val="24"/>
          <w:szCs w:val="24"/>
          <w:vertAlign w:val="superscript"/>
        </w:rPr>
        <w:t>1</w:t>
      </w:r>
    </w:p>
    <w:p w14:paraId="64E32B92" w14:textId="77777777" w:rsidR="00E81FA1" w:rsidRPr="00702AD0" w:rsidRDefault="00E81FA1" w:rsidP="00E81FA1">
      <w:pPr>
        <w:pStyle w:val="ListParagraph"/>
        <w:numPr>
          <w:ilvl w:val="0"/>
          <w:numId w:val="14"/>
        </w:numPr>
        <w:rPr>
          <w:rFonts w:cstheme="minorHAnsi"/>
          <w:sz w:val="24"/>
          <w:szCs w:val="24"/>
        </w:rPr>
      </w:pPr>
      <w:r w:rsidRPr="00702AD0">
        <w:rPr>
          <w:rFonts w:cstheme="minorHAnsi"/>
          <w:sz w:val="24"/>
          <w:szCs w:val="24"/>
        </w:rPr>
        <w:t>Only 11% of patients required additional reintervention after the Acessa procedure.</w:t>
      </w:r>
      <w:r w:rsidRPr="00E81FA1">
        <w:rPr>
          <w:rFonts w:cstheme="minorHAnsi"/>
          <w:sz w:val="24"/>
          <w:szCs w:val="24"/>
          <w:vertAlign w:val="superscript"/>
        </w:rPr>
        <w:t>1</w:t>
      </w:r>
    </w:p>
    <w:p w14:paraId="2EFDB000" w14:textId="0F393856" w:rsidR="00E81FA1" w:rsidRPr="00E81FA1" w:rsidRDefault="00E81FA1" w:rsidP="00E81FA1">
      <w:pPr>
        <w:pStyle w:val="ListParagraph"/>
        <w:numPr>
          <w:ilvl w:val="0"/>
          <w:numId w:val="14"/>
        </w:numPr>
        <w:rPr>
          <w:rFonts w:cstheme="minorHAnsi"/>
          <w:sz w:val="24"/>
          <w:szCs w:val="24"/>
        </w:rPr>
      </w:pPr>
      <w:r w:rsidRPr="00702AD0">
        <w:rPr>
          <w:rFonts w:cstheme="minorHAnsi"/>
          <w:sz w:val="24"/>
          <w:szCs w:val="24"/>
        </w:rPr>
        <w:t>98% reported that they would probably or definitely recommend the procedure to their friends with the same health problem.</w:t>
      </w:r>
      <w:r w:rsidRPr="00E81FA1">
        <w:rPr>
          <w:rFonts w:cstheme="minorHAnsi"/>
          <w:sz w:val="24"/>
          <w:szCs w:val="24"/>
          <w:vertAlign w:val="superscript"/>
        </w:rPr>
        <w:t>1</w:t>
      </w:r>
    </w:p>
    <w:p w14:paraId="36DF10B8" w14:textId="4B7DBBF7" w:rsidR="001263A2" w:rsidRPr="001263A2" w:rsidRDefault="001263A2" w:rsidP="000C719D">
      <w:pPr>
        <w:rPr>
          <w:sz w:val="24"/>
          <w:szCs w:val="24"/>
        </w:rPr>
      </w:pPr>
      <w:r w:rsidRPr="5261AFE4">
        <w:rPr>
          <w:color w:val="000000" w:themeColor="text1"/>
          <w:sz w:val="24"/>
          <w:szCs w:val="24"/>
        </w:rPr>
        <w:t xml:space="preserve">The Acessa® procedure is also known as Laparoscopic Radiofrequency Ablation (LAP-RFA) and essentially delivers heat directly into a fibroid to destroy its tissue and in turn relieve your symptoms. </w:t>
      </w:r>
      <w:r w:rsidRPr="5261AFE4">
        <w:rPr>
          <w:sz w:val="24"/>
          <w:szCs w:val="24"/>
        </w:rPr>
        <w:t>It is a minimally invasive treatment for symptomatic fibroids that is an alternative to other procedures, such as hysterectomy and laparoscopic myomectomy</w:t>
      </w:r>
      <w:r w:rsidR="0BEF2645" w:rsidRPr="5261AFE4">
        <w:rPr>
          <w:sz w:val="24"/>
          <w:szCs w:val="24"/>
        </w:rPr>
        <w:t>.</w:t>
      </w:r>
      <w:r w:rsidRPr="5261AFE4">
        <w:rPr>
          <w:sz w:val="24"/>
          <w:szCs w:val="24"/>
        </w:rPr>
        <w:t xml:space="preserve"> The procedure requires only two surgical operating ports, one in your belly button and one below your bikini line. Post procedure y</w:t>
      </w:r>
      <w:r w:rsidRPr="001263A2">
        <w:rPr>
          <w:sz w:val="24"/>
          <w:szCs w:val="24"/>
        </w:rPr>
        <w:t xml:space="preserve">ou will wake up in the recovery room and most patients are cleared to go home </w:t>
      </w:r>
      <w:r w:rsidR="1D1795AC" w:rsidRPr="00172400">
        <w:rPr>
          <w:sz w:val="24"/>
          <w:szCs w:val="24"/>
        </w:rPr>
        <w:t>the same day</w:t>
      </w:r>
      <w:r w:rsidRPr="001263A2">
        <w:rPr>
          <w:sz w:val="24"/>
          <w:szCs w:val="24"/>
        </w:rPr>
        <w:t>.</w:t>
      </w:r>
      <w:r w:rsidRPr="001263A2">
        <w:rPr>
          <w:sz w:val="24"/>
          <w:szCs w:val="24"/>
          <w:vertAlign w:val="superscript"/>
        </w:rPr>
        <w:t>1</w:t>
      </w:r>
      <w:r w:rsidRPr="001263A2">
        <w:rPr>
          <w:sz w:val="24"/>
          <w:szCs w:val="24"/>
        </w:rPr>
        <w:t xml:space="preserve"> Women typically feel ready to return to </w:t>
      </w:r>
      <w:r w:rsidR="00172400" w:rsidRPr="001263A2">
        <w:rPr>
          <w:sz w:val="24"/>
          <w:szCs w:val="24"/>
        </w:rPr>
        <w:t>work after</w:t>
      </w:r>
      <w:r w:rsidRPr="001263A2">
        <w:rPr>
          <w:sz w:val="24"/>
          <w:szCs w:val="24"/>
        </w:rPr>
        <w:t xml:space="preserve"> 4-5 days.</w:t>
      </w:r>
      <w:r w:rsidRPr="001263A2">
        <w:rPr>
          <w:sz w:val="24"/>
          <w:szCs w:val="24"/>
          <w:vertAlign w:val="superscript"/>
        </w:rPr>
        <w:t>1</w:t>
      </w:r>
      <w:r w:rsidR="40F9E79A" w:rsidRPr="5261AFE4">
        <w:rPr>
          <w:sz w:val="24"/>
          <w:szCs w:val="24"/>
          <w:vertAlign w:val="superscript"/>
        </w:rPr>
        <w:t>,</w:t>
      </w:r>
      <w:r w:rsidR="2FEA8DAB" w:rsidRPr="5261AFE4">
        <w:rPr>
          <w:sz w:val="24"/>
          <w:szCs w:val="24"/>
          <w:vertAlign w:val="superscript"/>
        </w:rPr>
        <w:t>3</w:t>
      </w:r>
      <w:r w:rsidRPr="001263A2">
        <w:rPr>
          <w:sz w:val="24"/>
          <w:szCs w:val="24"/>
        </w:rPr>
        <w:t xml:space="preserve"> In terms of when you will see symptom relief – it depends on how big the fibroid is and what symptoms you’re experiencing. </w:t>
      </w:r>
      <w:r w:rsidRPr="5261AFE4">
        <w:rPr>
          <w:sz w:val="24"/>
          <w:szCs w:val="24"/>
        </w:rPr>
        <w:t xml:space="preserve"> </w:t>
      </w:r>
    </w:p>
    <w:p w14:paraId="39D7B6F2" w14:textId="77777777" w:rsidR="00806BEA" w:rsidRPr="00575222" w:rsidRDefault="00806BEA" w:rsidP="00806BEA">
      <w:pPr>
        <w:rPr>
          <w:rFonts w:cstheme="minorHAnsi"/>
          <w:sz w:val="24"/>
          <w:szCs w:val="24"/>
        </w:rPr>
      </w:pPr>
      <w:r w:rsidRPr="00575222">
        <w:rPr>
          <w:rFonts w:cstheme="minorHAnsi"/>
          <w:sz w:val="24"/>
          <w:szCs w:val="24"/>
        </w:rPr>
        <w:t>The procedure contains 6 steps.</w:t>
      </w:r>
      <w:r w:rsidRPr="00575222">
        <w:rPr>
          <w:rFonts w:cstheme="minorHAnsi"/>
          <w:sz w:val="24"/>
          <w:szCs w:val="24"/>
          <w:vertAlign w:val="superscript"/>
        </w:rPr>
        <w:t>2</w:t>
      </w:r>
    </w:p>
    <w:p w14:paraId="23923C0E" w14:textId="77777777" w:rsidR="00806BEA" w:rsidRPr="00575222" w:rsidRDefault="00806BEA" w:rsidP="00806BEA">
      <w:pPr>
        <w:pStyle w:val="ListParagraph"/>
        <w:numPr>
          <w:ilvl w:val="0"/>
          <w:numId w:val="16"/>
        </w:numPr>
        <w:rPr>
          <w:rFonts w:cstheme="minorHAnsi"/>
          <w:sz w:val="24"/>
          <w:szCs w:val="24"/>
        </w:rPr>
      </w:pPr>
      <w:r w:rsidRPr="00575222">
        <w:rPr>
          <w:rFonts w:cstheme="minorHAnsi"/>
          <w:sz w:val="24"/>
          <w:szCs w:val="24"/>
        </w:rPr>
        <w:t xml:space="preserve">Prep – You are prepped and brought into the operating room for anesthesia. </w:t>
      </w:r>
    </w:p>
    <w:p w14:paraId="3C16AC45" w14:textId="77777777" w:rsidR="00806BEA" w:rsidRPr="00575222" w:rsidRDefault="00806BEA" w:rsidP="00806BEA">
      <w:pPr>
        <w:pStyle w:val="ListParagraph"/>
        <w:numPr>
          <w:ilvl w:val="0"/>
          <w:numId w:val="16"/>
        </w:numPr>
        <w:rPr>
          <w:rFonts w:cstheme="minorHAnsi"/>
          <w:sz w:val="24"/>
          <w:szCs w:val="24"/>
        </w:rPr>
      </w:pPr>
      <w:r w:rsidRPr="00575222">
        <w:rPr>
          <w:rFonts w:cstheme="minorHAnsi"/>
          <w:sz w:val="24"/>
          <w:szCs w:val="24"/>
        </w:rPr>
        <w:lastRenderedPageBreak/>
        <w:t xml:space="preserve">Access – Your physician makes three small incisions-one in your belly button - one below your bikini line - and inserts a tiny camera and ultrasound into each incision. </w:t>
      </w:r>
    </w:p>
    <w:p w14:paraId="4CDB9BF9" w14:textId="77777777" w:rsidR="00806BEA" w:rsidRPr="00575222" w:rsidRDefault="00806BEA" w:rsidP="00806BEA">
      <w:pPr>
        <w:pStyle w:val="ListParagraph"/>
        <w:numPr>
          <w:ilvl w:val="0"/>
          <w:numId w:val="16"/>
        </w:numPr>
        <w:rPr>
          <w:rFonts w:cstheme="minorHAnsi"/>
          <w:sz w:val="24"/>
          <w:szCs w:val="24"/>
        </w:rPr>
      </w:pPr>
      <w:r w:rsidRPr="00575222">
        <w:rPr>
          <w:rFonts w:cstheme="minorHAnsi"/>
          <w:sz w:val="24"/>
          <w:szCs w:val="24"/>
        </w:rPr>
        <w:t xml:space="preserve">Visualize – Your Physician precisely located each fibroid with the Acessa ultrasound probe and guidance mapping, allowing full view of your uterus. </w:t>
      </w:r>
    </w:p>
    <w:p w14:paraId="1FFB6F2F" w14:textId="77777777" w:rsidR="00806BEA" w:rsidRPr="00575222" w:rsidRDefault="00806BEA" w:rsidP="00806BEA">
      <w:pPr>
        <w:pStyle w:val="ListParagraph"/>
        <w:numPr>
          <w:ilvl w:val="0"/>
          <w:numId w:val="16"/>
        </w:numPr>
        <w:rPr>
          <w:rFonts w:cstheme="minorHAnsi"/>
          <w:sz w:val="24"/>
          <w:szCs w:val="24"/>
        </w:rPr>
      </w:pPr>
      <w:r w:rsidRPr="00575222">
        <w:rPr>
          <w:rFonts w:cstheme="minorHAnsi"/>
          <w:sz w:val="24"/>
          <w:szCs w:val="24"/>
        </w:rPr>
        <w:t xml:space="preserve">Deploy – Next, your physician deploys the tip of the Acessa handpiece into the fibroid while preserving healthy uterine tissue. </w:t>
      </w:r>
    </w:p>
    <w:p w14:paraId="0BE51BBE" w14:textId="77777777" w:rsidR="00806BEA" w:rsidRPr="00575222" w:rsidRDefault="00806BEA" w:rsidP="00806BEA">
      <w:pPr>
        <w:pStyle w:val="ListParagraph"/>
        <w:numPr>
          <w:ilvl w:val="0"/>
          <w:numId w:val="16"/>
        </w:numPr>
        <w:rPr>
          <w:rFonts w:cstheme="minorHAnsi"/>
          <w:sz w:val="24"/>
          <w:szCs w:val="24"/>
        </w:rPr>
      </w:pPr>
      <w:r w:rsidRPr="00575222">
        <w:rPr>
          <w:rFonts w:cstheme="minorHAnsi"/>
          <w:sz w:val="24"/>
          <w:szCs w:val="24"/>
        </w:rPr>
        <w:t xml:space="preserve">Treat – The physician deploys controlled heat through the Acessa handpiece to destroy the fibroid tissue. The physician repeats this process until every targeted fibroid is fully treated. Once the procedure is complete, your physician stitches the small incisions on the skin. </w:t>
      </w:r>
    </w:p>
    <w:p w14:paraId="6F660E4E" w14:textId="29B0E872" w:rsidR="00806BEA" w:rsidRPr="00575222" w:rsidRDefault="00806BEA" w:rsidP="00806BEA">
      <w:pPr>
        <w:pStyle w:val="ListParagraph"/>
        <w:numPr>
          <w:ilvl w:val="0"/>
          <w:numId w:val="16"/>
        </w:numPr>
        <w:rPr>
          <w:sz w:val="24"/>
          <w:szCs w:val="24"/>
        </w:rPr>
      </w:pPr>
      <w:r w:rsidRPr="00575222">
        <w:rPr>
          <w:sz w:val="24"/>
          <w:szCs w:val="24"/>
        </w:rPr>
        <w:t xml:space="preserve">Recover – You will wake up in the recovery room. Most patients get cleared to go home </w:t>
      </w:r>
      <w:r w:rsidR="206CCE7E" w:rsidRPr="5261AFE4">
        <w:rPr>
          <w:sz w:val="24"/>
          <w:szCs w:val="24"/>
        </w:rPr>
        <w:t xml:space="preserve">the same day </w:t>
      </w:r>
      <w:r w:rsidRPr="00575222">
        <w:rPr>
          <w:sz w:val="24"/>
          <w:szCs w:val="24"/>
        </w:rPr>
        <w:t>s.</w:t>
      </w:r>
      <w:r w:rsidRPr="00575222">
        <w:rPr>
          <w:sz w:val="24"/>
          <w:szCs w:val="24"/>
          <w:vertAlign w:val="superscript"/>
        </w:rPr>
        <w:t>1</w:t>
      </w:r>
      <w:r w:rsidRPr="00575222">
        <w:rPr>
          <w:sz w:val="24"/>
          <w:szCs w:val="24"/>
        </w:rPr>
        <w:t xml:space="preserve"> Women typically feel ready to return to work after 4-5 days.</w:t>
      </w:r>
      <w:r w:rsidRPr="00575222">
        <w:rPr>
          <w:sz w:val="24"/>
          <w:szCs w:val="24"/>
          <w:vertAlign w:val="superscript"/>
        </w:rPr>
        <w:t>1</w:t>
      </w:r>
      <w:r w:rsidR="539FD355" w:rsidRPr="5261AFE4">
        <w:rPr>
          <w:sz w:val="24"/>
          <w:szCs w:val="24"/>
          <w:vertAlign w:val="superscript"/>
        </w:rPr>
        <w:t>,3</w:t>
      </w:r>
      <w:r w:rsidRPr="00575222">
        <w:rPr>
          <w:sz w:val="24"/>
          <w:szCs w:val="24"/>
        </w:rPr>
        <w:t xml:space="preserve"> In terms of when you will see symptom relief – it depends on how big the fibroid is and what symptoms you’re experiencing. </w:t>
      </w:r>
    </w:p>
    <w:p w14:paraId="67125ED2" w14:textId="3333E35A" w:rsidR="1CC81807" w:rsidRDefault="1CC81807" w:rsidP="1CC81807">
      <w:pPr>
        <w:rPr>
          <w:b/>
          <w:bCs/>
          <w:color w:val="000000" w:themeColor="text1"/>
          <w:sz w:val="24"/>
          <w:szCs w:val="24"/>
        </w:rPr>
      </w:pPr>
    </w:p>
    <w:p w14:paraId="69638187" w14:textId="1D61240A" w:rsidR="00DB2CA4" w:rsidRPr="00DB2CA4" w:rsidRDefault="00EA5426" w:rsidP="00A71D18">
      <w:pPr>
        <w:rPr>
          <w:rFonts w:cstheme="minorHAnsi"/>
          <w:b/>
          <w:bCs/>
          <w:color w:val="000000" w:themeColor="text1"/>
          <w:sz w:val="24"/>
          <w:szCs w:val="24"/>
        </w:rPr>
      </w:pPr>
      <w:r>
        <w:rPr>
          <w:rFonts w:cstheme="minorHAnsi"/>
          <w:b/>
          <w:bCs/>
          <w:color w:val="000000" w:themeColor="text1"/>
          <w:sz w:val="24"/>
          <w:szCs w:val="24"/>
        </w:rPr>
        <w:t xml:space="preserve">Acessa Procedure </w:t>
      </w:r>
      <w:r w:rsidR="0000288B">
        <w:rPr>
          <w:rFonts w:cstheme="minorHAnsi"/>
          <w:b/>
          <w:bCs/>
          <w:color w:val="000000" w:themeColor="text1"/>
          <w:sz w:val="24"/>
          <w:szCs w:val="24"/>
        </w:rPr>
        <w:t>Important Safety Information</w:t>
      </w:r>
      <w:r>
        <w:rPr>
          <w:rFonts w:cstheme="minorHAnsi"/>
          <w:b/>
          <w:bCs/>
          <w:color w:val="000000" w:themeColor="text1"/>
          <w:sz w:val="24"/>
          <w:szCs w:val="24"/>
        </w:rPr>
        <w:t xml:space="preserve">: </w:t>
      </w:r>
    </w:p>
    <w:p w14:paraId="14E74C90" w14:textId="2BEB3909" w:rsidR="00960ACD" w:rsidRPr="0000288B" w:rsidRDefault="0000288B" w:rsidP="00A71D18">
      <w:pPr>
        <w:rPr>
          <w:sz w:val="24"/>
          <w:szCs w:val="24"/>
        </w:rPr>
      </w:pPr>
      <w:r w:rsidRPr="0000288B">
        <w:rPr>
          <w:sz w:val="24"/>
          <w:szCs w:val="24"/>
        </w:rPr>
        <w:t xml:space="preserve">The Acessa </w:t>
      </w:r>
      <w:proofErr w:type="spellStart"/>
      <w:r w:rsidRPr="0000288B">
        <w:rPr>
          <w:sz w:val="24"/>
          <w:szCs w:val="24"/>
        </w:rPr>
        <w:t>ProVu</w:t>
      </w:r>
      <w:proofErr w:type="spellEnd"/>
      <w:r w:rsidRPr="0000288B">
        <w:rPr>
          <w:sz w:val="24"/>
          <w:szCs w:val="24"/>
        </w:rPr>
        <w:t xml:space="preserve"> system is intended to identify and shrink symptomatic uterine fibroids. The Acessa </w:t>
      </w:r>
      <w:proofErr w:type="spellStart"/>
      <w:r w:rsidRPr="0000288B">
        <w:rPr>
          <w:sz w:val="24"/>
          <w:szCs w:val="24"/>
        </w:rPr>
        <w:t>ProVu</w:t>
      </w:r>
      <w:proofErr w:type="spellEnd"/>
      <w:r w:rsidRPr="0000288B">
        <w:rPr>
          <w:sz w:val="24"/>
          <w:szCs w:val="24"/>
        </w:rPr>
        <w:t xml:space="preserve"> system is used by trained physicians during laparoscopic surgery under general anesthesia. Rare but serious risks of this procedure include, but are not limited to, infection, internal injury, blood loss and complications related to laparoscopic surgery and/or general anesthesia. This procedure is not recommended for women who are planning future pregnancy. This information is not medical advice. Please discuss the risks and benefits with your doctor to find out if the Acessa procedure may be right for you.</w:t>
      </w:r>
    </w:p>
    <w:p w14:paraId="64253946" w14:textId="2D22A9C5" w:rsidR="009B6183" w:rsidRPr="001865F9" w:rsidRDefault="00702E18" w:rsidP="00A71D18">
      <w:pPr>
        <w:rPr>
          <w:rFonts w:cstheme="minorHAnsi"/>
          <w:b/>
          <w:bCs/>
          <w:color w:val="000000" w:themeColor="text1"/>
        </w:rPr>
      </w:pPr>
      <w:r w:rsidRPr="001865F9">
        <w:rPr>
          <w:rFonts w:cstheme="minorHAnsi"/>
          <w:b/>
          <w:bCs/>
          <w:noProof/>
          <w:color w:val="000000" w:themeColor="text1"/>
        </w:rPr>
        <w:drawing>
          <wp:anchor distT="0" distB="0" distL="114300" distR="114300" simplePos="0" relativeHeight="251658244" behindDoc="0" locked="0" layoutInCell="1" allowOverlap="1" wp14:anchorId="343D1B6B" wp14:editId="77DC812A">
            <wp:simplePos x="0" y="0"/>
            <wp:positionH relativeFrom="column">
              <wp:posOffset>3525165</wp:posOffset>
            </wp:positionH>
            <wp:positionV relativeFrom="paragraph">
              <wp:posOffset>254022</wp:posOffset>
            </wp:positionV>
            <wp:extent cx="2432050" cy="2068830"/>
            <wp:effectExtent l="0" t="0" r="6350" b="1270"/>
            <wp:wrapThrough wrapText="bothSides">
              <wp:wrapPolygon edited="0">
                <wp:start x="0" y="0"/>
                <wp:lineTo x="0" y="21481"/>
                <wp:lineTo x="21544" y="21481"/>
                <wp:lineTo x="21544" y="0"/>
                <wp:lineTo x="0" y="0"/>
              </wp:wrapPolygon>
            </wp:wrapThrough>
            <wp:docPr id="5" name="Picture 5" descr="A white plate topped with a cut in hal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cessaProcedure+tags_HiRe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32050" cy="2068830"/>
                    </a:xfrm>
                    <a:prstGeom prst="rect">
                      <a:avLst/>
                    </a:prstGeom>
                  </pic:spPr>
                </pic:pic>
              </a:graphicData>
            </a:graphic>
            <wp14:sizeRelH relativeFrom="page">
              <wp14:pctWidth>0</wp14:pctWidth>
            </wp14:sizeRelH>
            <wp14:sizeRelV relativeFrom="page">
              <wp14:pctHeight>0</wp14:pctHeight>
            </wp14:sizeRelV>
          </wp:anchor>
        </w:drawing>
      </w:r>
    </w:p>
    <w:p w14:paraId="1E2354CD" w14:textId="4D8C6E0D" w:rsidR="003246EC" w:rsidRDefault="006D5A60" w:rsidP="00A71D18">
      <w:pPr>
        <w:rPr>
          <w:rFonts w:cstheme="minorHAnsi"/>
          <w:color w:val="000000" w:themeColor="text1"/>
        </w:rPr>
      </w:pPr>
      <w:r w:rsidRPr="001865F9">
        <w:rPr>
          <w:rFonts w:cstheme="minorHAnsi"/>
          <w:b/>
          <w:bCs/>
          <w:noProof/>
          <w:color w:val="000000" w:themeColor="text1"/>
        </w:rPr>
        <w:drawing>
          <wp:inline distT="0" distB="0" distL="0" distR="0" wp14:anchorId="76536EFB" wp14:editId="6F531561">
            <wp:extent cx="2679070" cy="1492104"/>
            <wp:effectExtent l="0" t="0" r="6985" b="0"/>
            <wp:docPr id="16" name="Video 16">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Video 16">
                      <a:hlinkClick r:id="rId18"/>
                    </pic:cNvPr>
                    <pic:cNvPicPr/>
                  </pic:nvPicPr>
                  <pic:blipFill>
                    <a:blip r:embed="rId19" cstate="print">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hfJm7LOrzTE&quot; frameborder=&quot;0&quot; type=&quot;text/html&quot; width=&quot;816&quot; height=&quot;480&quot; /&gt;" h="480" w="816"/>
                        </a:ext>
                      </a:extLst>
                    </a:blip>
                    <a:stretch>
                      <a:fillRect/>
                    </a:stretch>
                  </pic:blipFill>
                  <pic:spPr>
                    <a:xfrm>
                      <a:off x="0" y="0"/>
                      <a:ext cx="2679070" cy="1492104"/>
                    </a:xfrm>
                    <a:prstGeom prst="rect">
                      <a:avLst/>
                    </a:prstGeom>
                  </pic:spPr>
                </pic:pic>
              </a:graphicData>
            </a:graphic>
          </wp:inline>
        </w:drawing>
      </w:r>
    </w:p>
    <w:p w14:paraId="5D87C7B1" w14:textId="77777777" w:rsidR="00550A7D" w:rsidRDefault="00550A7D" w:rsidP="00A71D18">
      <w:pPr>
        <w:rPr>
          <w:rFonts w:cstheme="minorHAnsi"/>
          <w:color w:val="000000" w:themeColor="text1"/>
        </w:rPr>
      </w:pPr>
    </w:p>
    <w:p w14:paraId="7DEBB118" w14:textId="7BF4CD9B" w:rsidR="00433E67" w:rsidRDefault="006D5A60" w:rsidP="00A71D18">
      <w:pPr>
        <w:rPr>
          <w:rFonts w:cstheme="minorHAnsi"/>
          <w:color w:val="000000" w:themeColor="text1"/>
        </w:rPr>
      </w:pPr>
      <w:r w:rsidRPr="001865F9">
        <w:rPr>
          <w:rFonts w:cstheme="minorHAnsi"/>
          <w:color w:val="000000" w:themeColor="text1"/>
        </w:rPr>
        <w:t>Animated video about procedure</w:t>
      </w:r>
      <w:r w:rsidR="000F1CDA" w:rsidRPr="001865F9">
        <w:rPr>
          <w:rFonts w:cstheme="minorHAnsi"/>
          <w:color w:val="000000" w:themeColor="text1"/>
        </w:rPr>
        <w:t xml:space="preserve"> – </w:t>
      </w:r>
      <w:hyperlink r:id="rId20" w:history="1">
        <w:r w:rsidR="000F1CDA" w:rsidRPr="001A742C">
          <w:rPr>
            <w:rStyle w:val="Hyperlink"/>
            <w:rFonts w:cstheme="minorHAnsi"/>
            <w:b/>
            <w:bCs/>
            <w:color w:val="002060"/>
          </w:rPr>
          <w:t>link here</w:t>
        </w:r>
      </w:hyperlink>
      <w:r w:rsidR="00433E67">
        <w:rPr>
          <w:rFonts w:cstheme="minorHAnsi"/>
          <w:color w:val="000000" w:themeColor="text1"/>
        </w:rPr>
        <w:t>. You can embed this video on your site or link to it.</w:t>
      </w:r>
    </w:p>
    <w:p w14:paraId="55867968" w14:textId="43DC34FD" w:rsidR="00433E67" w:rsidRPr="001865F9" w:rsidRDefault="00433E67" w:rsidP="00A71D18">
      <w:pPr>
        <w:rPr>
          <w:rFonts w:cstheme="minorHAnsi"/>
          <w:color w:val="000000" w:themeColor="text1"/>
        </w:rPr>
      </w:pPr>
      <w:r>
        <w:rPr>
          <w:noProof/>
        </w:rPr>
        <w:lastRenderedPageBreak/>
        <w:drawing>
          <wp:inline distT="0" distB="0" distL="0" distR="0" wp14:anchorId="71E99517" wp14:editId="753B5B11">
            <wp:extent cx="5943600" cy="3074670"/>
            <wp:effectExtent l="0" t="0" r="0" b="0"/>
            <wp:docPr id="20" name="Picture 20" descr="Graphical user interface, text, application&#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text, application&#10;&#10;Description automatically generated">
                      <a:hlinkClick r:id="rId20"/>
                    </pic:cNvPr>
                    <pic:cNvPicPr/>
                  </pic:nvPicPr>
                  <pic:blipFill>
                    <a:blip r:embed="rId21"/>
                    <a:stretch>
                      <a:fillRect/>
                    </a:stretch>
                  </pic:blipFill>
                  <pic:spPr>
                    <a:xfrm>
                      <a:off x="0" y="0"/>
                      <a:ext cx="5943600" cy="3074670"/>
                    </a:xfrm>
                    <a:prstGeom prst="rect">
                      <a:avLst/>
                    </a:prstGeom>
                  </pic:spPr>
                </pic:pic>
              </a:graphicData>
            </a:graphic>
          </wp:inline>
        </w:drawing>
      </w:r>
    </w:p>
    <w:p w14:paraId="5F7BA049" w14:textId="77777777" w:rsidR="00AD2F7F" w:rsidRPr="00353E43" w:rsidRDefault="00AD2F7F" w:rsidP="00AD2F7F">
      <w:pPr>
        <w:rPr>
          <w:rFonts w:cstheme="minorHAnsi"/>
          <w:b/>
          <w:bCs/>
          <w:i/>
          <w:iCs/>
          <w:color w:val="000000" w:themeColor="text1"/>
          <w:sz w:val="24"/>
          <w:szCs w:val="24"/>
          <w:u w:val="single"/>
        </w:rPr>
      </w:pPr>
      <w:r w:rsidRPr="00353E43">
        <w:rPr>
          <w:rFonts w:cstheme="minorHAnsi"/>
          <w:b/>
          <w:bCs/>
          <w:i/>
          <w:iCs/>
          <w:color w:val="000000" w:themeColor="text1"/>
          <w:sz w:val="24"/>
          <w:szCs w:val="24"/>
          <w:u w:val="single"/>
        </w:rPr>
        <w:t>Sources:</w:t>
      </w:r>
    </w:p>
    <w:p w14:paraId="24C0EBA2" w14:textId="77777777" w:rsidR="00AD2F7F" w:rsidRPr="00A23B61" w:rsidRDefault="00AD2F7F" w:rsidP="00AD2F7F">
      <w:pPr>
        <w:pStyle w:val="ListParagraph"/>
        <w:numPr>
          <w:ilvl w:val="0"/>
          <w:numId w:val="13"/>
        </w:numPr>
      </w:pPr>
      <w:r w:rsidRPr="00A23B61">
        <w:t>SG</w:t>
      </w:r>
      <w:r w:rsidRPr="00A23B61">
        <w:rPr>
          <w:spacing w:val="-7"/>
        </w:rPr>
        <w:t xml:space="preserve"> </w:t>
      </w:r>
      <w:proofErr w:type="spellStart"/>
      <w:r w:rsidRPr="00A23B61">
        <w:t>Chudnoff</w:t>
      </w:r>
      <w:proofErr w:type="spellEnd"/>
      <w:r w:rsidRPr="00A23B61">
        <w:t>,</w:t>
      </w:r>
      <w:r w:rsidRPr="00A23B61">
        <w:rPr>
          <w:spacing w:val="-8"/>
        </w:rPr>
        <w:t xml:space="preserve"> </w:t>
      </w:r>
      <w:r w:rsidRPr="00A23B61">
        <w:t>et</w:t>
      </w:r>
      <w:r w:rsidRPr="00A23B61">
        <w:rPr>
          <w:spacing w:val="-7"/>
        </w:rPr>
        <w:t xml:space="preserve"> </w:t>
      </w:r>
      <w:r w:rsidRPr="00A23B61">
        <w:t>al.</w:t>
      </w:r>
      <w:r w:rsidRPr="00A23B61">
        <w:rPr>
          <w:spacing w:val="-7"/>
        </w:rPr>
        <w:t xml:space="preserve"> </w:t>
      </w:r>
      <w:r w:rsidRPr="00A23B61">
        <w:t>Outpatient</w:t>
      </w:r>
      <w:r w:rsidRPr="00A23B61">
        <w:rPr>
          <w:spacing w:val="-7"/>
        </w:rPr>
        <w:t xml:space="preserve"> </w:t>
      </w:r>
      <w:r w:rsidRPr="00A23B61">
        <w:t>Procedure</w:t>
      </w:r>
      <w:r w:rsidRPr="00A23B61">
        <w:rPr>
          <w:spacing w:val="-6"/>
        </w:rPr>
        <w:t xml:space="preserve"> </w:t>
      </w:r>
      <w:r w:rsidRPr="00A23B61">
        <w:t>for</w:t>
      </w:r>
      <w:r w:rsidRPr="00A23B61">
        <w:rPr>
          <w:spacing w:val="-8"/>
        </w:rPr>
        <w:t xml:space="preserve"> </w:t>
      </w:r>
      <w:r w:rsidRPr="00A23B61">
        <w:t>the</w:t>
      </w:r>
      <w:r w:rsidRPr="00A23B61">
        <w:rPr>
          <w:spacing w:val="-6"/>
        </w:rPr>
        <w:t xml:space="preserve"> </w:t>
      </w:r>
      <w:r w:rsidRPr="00A23B61">
        <w:t>Treatment</w:t>
      </w:r>
      <w:r w:rsidRPr="00A23B61">
        <w:rPr>
          <w:spacing w:val="-5"/>
        </w:rPr>
        <w:t xml:space="preserve"> </w:t>
      </w:r>
      <w:r w:rsidRPr="00A23B61">
        <w:t>and</w:t>
      </w:r>
      <w:r w:rsidRPr="00A23B61">
        <w:rPr>
          <w:spacing w:val="-6"/>
        </w:rPr>
        <w:t xml:space="preserve"> </w:t>
      </w:r>
      <w:r w:rsidRPr="00A23B61">
        <w:t>Relief</w:t>
      </w:r>
      <w:r w:rsidRPr="00A23B61">
        <w:rPr>
          <w:spacing w:val="-6"/>
        </w:rPr>
        <w:t xml:space="preserve"> </w:t>
      </w:r>
      <w:r w:rsidRPr="00A23B61">
        <w:t>of</w:t>
      </w:r>
      <w:r w:rsidRPr="00A23B61">
        <w:rPr>
          <w:spacing w:val="-6"/>
        </w:rPr>
        <w:t xml:space="preserve"> </w:t>
      </w:r>
      <w:r w:rsidRPr="00A23B61">
        <w:t>Symptomatic</w:t>
      </w:r>
      <w:r w:rsidRPr="00A23B61">
        <w:rPr>
          <w:spacing w:val="-7"/>
        </w:rPr>
        <w:t xml:space="preserve"> </w:t>
      </w:r>
      <w:r w:rsidRPr="00A23B61">
        <w:t>Uterine Myomas. Obstetrics and Gynecology, 2013;121(5):1075–82.</w:t>
      </w:r>
    </w:p>
    <w:p w14:paraId="020C2AD6" w14:textId="77777777" w:rsidR="00114FB5" w:rsidRDefault="00AD2F7F" w:rsidP="00EA5426">
      <w:pPr>
        <w:pStyle w:val="ListParagraph"/>
        <w:numPr>
          <w:ilvl w:val="0"/>
          <w:numId w:val="13"/>
        </w:numPr>
      </w:pPr>
      <w:r w:rsidRPr="00A23B61">
        <w:t>The Acessa procedure</w:t>
      </w:r>
      <w:r w:rsidRPr="00A23B61">
        <w:rPr>
          <w:spacing w:val="-22"/>
        </w:rPr>
        <w:t xml:space="preserve"> </w:t>
      </w:r>
      <w:proofErr w:type="spellStart"/>
      <w:r w:rsidRPr="00A23B61">
        <w:t>ProVu</w:t>
      </w:r>
      <w:proofErr w:type="spellEnd"/>
      <w:r w:rsidRPr="00A23B61">
        <w:rPr>
          <w:spacing w:val="-21"/>
        </w:rPr>
        <w:t xml:space="preserve"> </w:t>
      </w:r>
      <w:r w:rsidRPr="00A23B61">
        <w:t>Instructions</w:t>
      </w:r>
      <w:r w:rsidRPr="00A23B61">
        <w:rPr>
          <w:spacing w:val="-21"/>
        </w:rPr>
        <w:t xml:space="preserve"> </w:t>
      </w:r>
      <w:r w:rsidRPr="00A23B61">
        <w:t>for</w:t>
      </w:r>
      <w:r w:rsidRPr="00A23B61">
        <w:rPr>
          <w:spacing w:val="-24"/>
        </w:rPr>
        <w:t xml:space="preserve"> </w:t>
      </w:r>
      <w:r w:rsidRPr="00A23B61">
        <w:t>Use,</w:t>
      </w:r>
      <w:r w:rsidRPr="00A23B61">
        <w:rPr>
          <w:spacing w:val="-21"/>
        </w:rPr>
        <w:t xml:space="preserve"> </w:t>
      </w:r>
      <w:proofErr w:type="spellStart"/>
      <w:r w:rsidRPr="00A23B61">
        <w:t>ProVu</w:t>
      </w:r>
      <w:proofErr w:type="spellEnd"/>
      <w:r w:rsidRPr="00A23B61">
        <w:rPr>
          <w:spacing w:val="-23"/>
        </w:rPr>
        <w:t xml:space="preserve"> </w:t>
      </w:r>
      <w:r w:rsidRPr="00A23B61">
        <w:t>Users</w:t>
      </w:r>
      <w:r w:rsidRPr="00A23B61">
        <w:rPr>
          <w:spacing w:val="-21"/>
        </w:rPr>
        <w:t xml:space="preserve"> </w:t>
      </w:r>
      <w:r w:rsidRPr="00A23B61">
        <w:t>Guide</w:t>
      </w:r>
      <w:r w:rsidRPr="00A23B61">
        <w:rPr>
          <w:spacing w:val="-23"/>
        </w:rPr>
        <w:t xml:space="preserve"> </w:t>
      </w:r>
      <w:r w:rsidRPr="00A23B61">
        <w:t>PL-01-0040</w:t>
      </w:r>
    </w:p>
    <w:p w14:paraId="3BFE5D92" w14:textId="06FBF52E" w:rsidR="00EA5426" w:rsidRPr="00114FB5" w:rsidRDefault="00114FB5" w:rsidP="00EA5426">
      <w:pPr>
        <w:pStyle w:val="ListParagraph"/>
        <w:numPr>
          <w:ilvl w:val="0"/>
          <w:numId w:val="13"/>
        </w:numPr>
      </w:pPr>
      <w:r w:rsidRPr="00114FB5">
        <w:t xml:space="preserve">Galen DI, </w:t>
      </w:r>
      <w:proofErr w:type="spellStart"/>
      <w:r w:rsidRPr="00114FB5">
        <w:t>Pemueller</w:t>
      </w:r>
      <w:proofErr w:type="spellEnd"/>
      <w:r w:rsidRPr="00114FB5">
        <w:t xml:space="preserve"> RR, Leal JG, Abbott KR, Falls JL, </w:t>
      </w:r>
      <w:proofErr w:type="spellStart"/>
      <w:r w:rsidRPr="00114FB5">
        <w:t>Macer</w:t>
      </w:r>
      <w:proofErr w:type="spellEnd"/>
      <w:r w:rsidRPr="00114FB5">
        <w:t xml:space="preserve"> J. Laparoscopic radiofrequency fibroid ablation: phase II and phase III results. JSLS. 2014 Apr-Jun;18(2):182-90.</w:t>
      </w:r>
    </w:p>
    <w:p w14:paraId="4E5B7E7C" w14:textId="597CB3C6" w:rsidR="00433E67" w:rsidRDefault="00433E67" w:rsidP="00702E18"/>
    <w:p w14:paraId="4ECEFF53" w14:textId="35385D2E" w:rsidR="00702E18" w:rsidRPr="001865F9" w:rsidRDefault="0052551D" w:rsidP="00702E18">
      <w:pPr>
        <w:rPr>
          <w:rFonts w:ascii="Arial" w:hAnsi="Arial" w:cs="Arial"/>
          <w:color w:val="262626" w:themeColor="text1" w:themeTint="D9"/>
          <w:sz w:val="32"/>
          <w:szCs w:val="32"/>
        </w:rPr>
      </w:pPr>
      <w:r>
        <w:rPr>
          <w:rFonts w:cstheme="minorHAnsi"/>
          <w:color w:val="4472C4" w:themeColor="accent1"/>
          <w:sz w:val="44"/>
          <w:szCs w:val="44"/>
        </w:rPr>
        <w:t>3</w:t>
      </w:r>
      <w:r w:rsidR="009F01BA" w:rsidRPr="008A3FED">
        <w:rPr>
          <w:rFonts w:cstheme="minorHAnsi"/>
          <w:color w:val="4472C4" w:themeColor="accent1"/>
          <w:sz w:val="44"/>
          <w:szCs w:val="44"/>
        </w:rPr>
        <w:t>.2</w:t>
      </w:r>
      <w:r w:rsidR="001865F9" w:rsidRPr="008A3FED">
        <w:rPr>
          <w:rFonts w:cstheme="minorHAnsi"/>
          <w:color w:val="4472C4" w:themeColor="accent1"/>
          <w:sz w:val="44"/>
          <w:szCs w:val="44"/>
        </w:rPr>
        <w:t xml:space="preserve"> </w:t>
      </w:r>
      <w:r w:rsidR="009F01BA">
        <w:rPr>
          <w:rFonts w:cstheme="minorHAnsi"/>
          <w:color w:val="262626" w:themeColor="text1" w:themeTint="D9"/>
          <w:sz w:val="44"/>
          <w:szCs w:val="44"/>
        </w:rPr>
        <w:t>“Frequently Asked Questions”</w:t>
      </w:r>
    </w:p>
    <w:p w14:paraId="62DEF09B" w14:textId="77777777" w:rsidR="00702E18" w:rsidRPr="004467ED" w:rsidRDefault="00A71D18" w:rsidP="00702E18">
      <w:pPr>
        <w:rPr>
          <w:rFonts w:cstheme="minorHAnsi"/>
          <w:b/>
          <w:bCs/>
          <w:color w:val="000000" w:themeColor="text1"/>
          <w:sz w:val="24"/>
          <w:szCs w:val="24"/>
        </w:rPr>
      </w:pPr>
      <w:r w:rsidRPr="004467ED">
        <w:rPr>
          <w:rFonts w:cstheme="minorHAnsi"/>
          <w:b/>
          <w:bCs/>
          <w:color w:val="000000" w:themeColor="text1"/>
          <w:sz w:val="24"/>
          <w:szCs w:val="24"/>
        </w:rPr>
        <w:t>Who is this procedure for</w:t>
      </w:r>
      <w:r w:rsidR="000F1CDA" w:rsidRPr="004467ED">
        <w:rPr>
          <w:rFonts w:cstheme="minorHAnsi"/>
          <w:b/>
          <w:bCs/>
          <w:color w:val="000000" w:themeColor="text1"/>
          <w:sz w:val="24"/>
          <w:szCs w:val="24"/>
        </w:rPr>
        <w:t>?</w:t>
      </w:r>
    </w:p>
    <w:p w14:paraId="5D0ED0DF" w14:textId="7E33117A" w:rsidR="00702E18" w:rsidRPr="004467ED" w:rsidRDefault="001153A5" w:rsidP="004467ED">
      <w:pPr>
        <w:rPr>
          <w:rFonts w:cstheme="minorHAnsi"/>
          <w:b/>
          <w:bCs/>
          <w:color w:val="000000" w:themeColor="text1"/>
          <w:sz w:val="24"/>
          <w:szCs w:val="24"/>
        </w:rPr>
      </w:pPr>
      <w:r>
        <w:rPr>
          <w:rFonts w:cstheme="minorHAnsi"/>
          <w:color w:val="000000" w:themeColor="text1"/>
          <w:sz w:val="24"/>
          <w:szCs w:val="24"/>
        </w:rPr>
        <w:t>The Acessa</w:t>
      </w:r>
      <w:r w:rsidRPr="004467ED">
        <w:rPr>
          <w:rFonts w:cstheme="minorHAnsi"/>
          <w:color w:val="000000" w:themeColor="text1"/>
          <w:sz w:val="24"/>
          <w:szCs w:val="24"/>
        </w:rPr>
        <w:t xml:space="preserve"> </w:t>
      </w:r>
      <w:r w:rsidR="00A71D18" w:rsidRPr="004467ED">
        <w:rPr>
          <w:rFonts w:cstheme="minorHAnsi"/>
          <w:color w:val="000000" w:themeColor="text1"/>
          <w:sz w:val="24"/>
          <w:szCs w:val="24"/>
        </w:rPr>
        <w:t>procedure is</w:t>
      </w:r>
      <w:r>
        <w:rPr>
          <w:rFonts w:cstheme="minorHAnsi"/>
          <w:color w:val="000000" w:themeColor="text1"/>
          <w:sz w:val="24"/>
          <w:szCs w:val="24"/>
        </w:rPr>
        <w:t xml:space="preserve"> recommended</w:t>
      </w:r>
      <w:r w:rsidR="00A71D18" w:rsidRPr="004467ED">
        <w:rPr>
          <w:rFonts w:cstheme="minorHAnsi"/>
          <w:color w:val="000000" w:themeColor="text1"/>
          <w:sz w:val="24"/>
          <w:szCs w:val="24"/>
        </w:rPr>
        <w:t xml:space="preserve"> for pre-menopausal women (typically younger than </w:t>
      </w:r>
      <w:r w:rsidR="000F1CDA" w:rsidRPr="004467ED">
        <w:rPr>
          <w:rFonts w:cstheme="minorHAnsi"/>
          <w:color w:val="000000" w:themeColor="text1"/>
          <w:sz w:val="24"/>
          <w:szCs w:val="24"/>
        </w:rPr>
        <w:t>55</w:t>
      </w:r>
      <w:r w:rsidR="00A71D18" w:rsidRPr="004467ED">
        <w:rPr>
          <w:rFonts w:cstheme="minorHAnsi"/>
          <w:color w:val="000000" w:themeColor="text1"/>
          <w:sz w:val="24"/>
          <w:szCs w:val="24"/>
        </w:rPr>
        <w:t xml:space="preserve"> years old)</w:t>
      </w:r>
      <w:r w:rsidR="009919FD" w:rsidRPr="004467ED">
        <w:rPr>
          <w:rFonts w:cstheme="minorHAnsi"/>
          <w:color w:val="000000" w:themeColor="text1"/>
          <w:sz w:val="24"/>
          <w:szCs w:val="24"/>
          <w:vertAlign w:val="superscript"/>
        </w:rPr>
        <w:t xml:space="preserve">1 </w:t>
      </w:r>
      <w:r w:rsidR="00A71D18" w:rsidRPr="004467ED">
        <w:rPr>
          <w:rFonts w:cstheme="minorHAnsi"/>
          <w:color w:val="000000" w:themeColor="text1"/>
          <w:sz w:val="24"/>
          <w:szCs w:val="24"/>
        </w:rPr>
        <w:t xml:space="preserve">who are </w:t>
      </w:r>
      <w:r w:rsidR="000F1CDA" w:rsidRPr="004467ED">
        <w:rPr>
          <w:rFonts w:cstheme="minorHAnsi"/>
          <w:color w:val="000000" w:themeColor="text1"/>
          <w:sz w:val="24"/>
          <w:szCs w:val="24"/>
        </w:rPr>
        <w:t>tired</w:t>
      </w:r>
      <w:r w:rsidR="00A71D18" w:rsidRPr="004467ED">
        <w:rPr>
          <w:rFonts w:cstheme="minorHAnsi"/>
          <w:color w:val="000000" w:themeColor="text1"/>
          <w:sz w:val="24"/>
          <w:szCs w:val="24"/>
        </w:rPr>
        <w:t xml:space="preserve"> of living with the </w:t>
      </w:r>
      <w:r w:rsidR="00A71D18" w:rsidRPr="004467ED">
        <w:rPr>
          <w:rFonts w:cstheme="minorHAnsi"/>
          <w:b/>
          <w:bCs/>
          <w:color w:val="000000" w:themeColor="text1"/>
          <w:sz w:val="24"/>
          <w:szCs w:val="24"/>
          <w:u w:val="single"/>
        </w:rPr>
        <w:t>ongoing pain</w:t>
      </w:r>
      <w:r w:rsidR="00A71D18" w:rsidRPr="004467ED">
        <w:rPr>
          <w:rFonts w:cstheme="minorHAnsi"/>
          <w:color w:val="000000" w:themeColor="text1"/>
          <w:sz w:val="24"/>
          <w:szCs w:val="24"/>
        </w:rPr>
        <w:t xml:space="preserve"> and discomfort of </w:t>
      </w:r>
      <w:r w:rsidR="00A71D18" w:rsidRPr="004467ED">
        <w:rPr>
          <w:rFonts w:cstheme="minorHAnsi"/>
          <w:b/>
          <w:bCs/>
          <w:color w:val="000000" w:themeColor="text1"/>
          <w:sz w:val="24"/>
          <w:szCs w:val="24"/>
          <w:u w:val="single"/>
        </w:rPr>
        <w:t xml:space="preserve">fibroids </w:t>
      </w:r>
      <w:r w:rsidR="00A71D18" w:rsidRPr="004467ED">
        <w:rPr>
          <w:rFonts w:cstheme="minorHAnsi"/>
          <w:color w:val="000000" w:themeColor="text1"/>
          <w:sz w:val="24"/>
          <w:szCs w:val="24"/>
        </w:rPr>
        <w:t xml:space="preserve">and are looking for a </w:t>
      </w:r>
      <w:r w:rsidR="00A71D18" w:rsidRPr="004467ED">
        <w:rPr>
          <w:rFonts w:cstheme="minorHAnsi"/>
          <w:b/>
          <w:bCs/>
          <w:color w:val="000000" w:themeColor="text1"/>
          <w:sz w:val="24"/>
          <w:szCs w:val="24"/>
          <w:u w:val="single"/>
        </w:rPr>
        <w:t>minimally invasive</w:t>
      </w:r>
      <w:r w:rsidR="00A71D18" w:rsidRPr="004467ED">
        <w:rPr>
          <w:rFonts w:cstheme="minorHAnsi"/>
          <w:color w:val="000000" w:themeColor="text1"/>
          <w:sz w:val="24"/>
          <w:szCs w:val="24"/>
        </w:rPr>
        <w:t xml:space="preserve"> option that allows them to </w:t>
      </w:r>
      <w:r w:rsidR="00A71D18" w:rsidRPr="004467ED">
        <w:rPr>
          <w:rFonts w:cstheme="minorHAnsi"/>
          <w:b/>
          <w:bCs/>
          <w:color w:val="000000" w:themeColor="text1"/>
          <w:sz w:val="24"/>
          <w:szCs w:val="24"/>
          <w:u w:val="single"/>
        </w:rPr>
        <w:t>keep their uterus</w:t>
      </w:r>
      <w:r w:rsidR="00A71D18" w:rsidRPr="004467ED">
        <w:rPr>
          <w:rFonts w:cstheme="minorHAnsi"/>
          <w:color w:val="000000" w:themeColor="text1"/>
          <w:sz w:val="24"/>
          <w:szCs w:val="24"/>
        </w:rPr>
        <w:t xml:space="preserve"> and </w:t>
      </w:r>
      <w:r w:rsidR="00A71D18" w:rsidRPr="004467ED">
        <w:rPr>
          <w:rFonts w:cstheme="minorHAnsi"/>
          <w:b/>
          <w:bCs/>
          <w:color w:val="000000" w:themeColor="text1"/>
          <w:sz w:val="24"/>
          <w:szCs w:val="24"/>
          <w:u w:val="single"/>
        </w:rPr>
        <w:t xml:space="preserve">return to </w:t>
      </w:r>
      <w:r w:rsidR="000F1CDA" w:rsidRPr="004467ED">
        <w:rPr>
          <w:rFonts w:cstheme="minorHAnsi"/>
          <w:b/>
          <w:bCs/>
          <w:color w:val="000000" w:themeColor="text1"/>
          <w:sz w:val="24"/>
          <w:szCs w:val="24"/>
          <w:u w:val="single"/>
        </w:rPr>
        <w:t>daily life quickly</w:t>
      </w:r>
      <w:r w:rsidR="000F1CDA" w:rsidRPr="004467ED">
        <w:rPr>
          <w:rFonts w:cstheme="minorHAnsi"/>
          <w:color w:val="000000" w:themeColor="text1"/>
          <w:sz w:val="24"/>
          <w:szCs w:val="24"/>
        </w:rPr>
        <w:t xml:space="preserve"> after the procedure.</w:t>
      </w:r>
      <w:r w:rsidR="009919FD" w:rsidRPr="004467ED">
        <w:rPr>
          <w:rFonts w:cstheme="minorHAnsi"/>
          <w:color w:val="000000" w:themeColor="text1"/>
          <w:sz w:val="24"/>
          <w:szCs w:val="24"/>
          <w:vertAlign w:val="superscript"/>
        </w:rPr>
        <w:t>1</w:t>
      </w:r>
      <w:r w:rsidR="000F1CDA" w:rsidRPr="004467ED">
        <w:rPr>
          <w:rFonts w:cstheme="minorHAnsi"/>
          <w:color w:val="000000" w:themeColor="text1"/>
          <w:sz w:val="24"/>
          <w:szCs w:val="24"/>
        </w:rPr>
        <w:t xml:space="preserve"> </w:t>
      </w:r>
    </w:p>
    <w:p w14:paraId="6AE34099" w14:textId="0D72C7FB" w:rsidR="000F1CDA" w:rsidRPr="004467ED" w:rsidRDefault="000F1CDA" w:rsidP="00702E18">
      <w:pPr>
        <w:rPr>
          <w:rFonts w:cstheme="minorHAnsi"/>
          <w:b/>
          <w:bCs/>
          <w:color w:val="000000" w:themeColor="text1"/>
          <w:sz w:val="24"/>
          <w:szCs w:val="24"/>
        </w:rPr>
      </w:pPr>
      <w:r w:rsidRPr="004467ED">
        <w:rPr>
          <w:rFonts w:cstheme="minorHAnsi"/>
          <w:b/>
          <w:bCs/>
          <w:color w:val="000000" w:themeColor="text1"/>
          <w:sz w:val="24"/>
          <w:szCs w:val="24"/>
        </w:rPr>
        <w:t>What</w:t>
      </w:r>
      <w:r w:rsidR="007D6AE7" w:rsidRPr="004467ED">
        <w:rPr>
          <w:rFonts w:cstheme="minorHAnsi"/>
          <w:b/>
          <w:bCs/>
          <w:color w:val="000000" w:themeColor="text1"/>
          <w:sz w:val="24"/>
          <w:szCs w:val="24"/>
        </w:rPr>
        <w:t xml:space="preserve"> size, location, and</w:t>
      </w:r>
      <w:r w:rsidRPr="004467ED">
        <w:rPr>
          <w:rFonts w:cstheme="minorHAnsi"/>
          <w:b/>
          <w:bCs/>
          <w:color w:val="000000" w:themeColor="text1"/>
          <w:sz w:val="24"/>
          <w:szCs w:val="24"/>
        </w:rPr>
        <w:t xml:space="preserve"> types of fibroids can Acessa treat?</w:t>
      </w:r>
    </w:p>
    <w:p w14:paraId="6C0BB1E6" w14:textId="2C38D6AE" w:rsidR="000F1CDA" w:rsidRPr="004467ED" w:rsidRDefault="000F1CDA" w:rsidP="00702E18">
      <w:pPr>
        <w:rPr>
          <w:rFonts w:cstheme="minorHAnsi"/>
          <w:color w:val="000000" w:themeColor="text1"/>
          <w:sz w:val="24"/>
          <w:szCs w:val="24"/>
        </w:rPr>
      </w:pPr>
      <w:r w:rsidRPr="004467ED">
        <w:rPr>
          <w:rFonts w:cstheme="minorHAnsi"/>
          <w:color w:val="000000" w:themeColor="text1"/>
          <w:sz w:val="24"/>
          <w:szCs w:val="24"/>
        </w:rPr>
        <w:t xml:space="preserve">Size and location of fibroids are important factors in what procedure is right for you. That’s why physicians do </w:t>
      </w:r>
      <w:r w:rsidR="00106027" w:rsidRPr="004467ED">
        <w:rPr>
          <w:rFonts w:cstheme="minorHAnsi"/>
          <w:color w:val="000000" w:themeColor="text1"/>
          <w:sz w:val="24"/>
          <w:szCs w:val="24"/>
        </w:rPr>
        <w:t>an</w:t>
      </w:r>
      <w:r w:rsidRPr="004467ED">
        <w:rPr>
          <w:rFonts w:cstheme="minorHAnsi"/>
          <w:color w:val="000000" w:themeColor="text1"/>
          <w:sz w:val="24"/>
          <w:szCs w:val="24"/>
        </w:rPr>
        <w:t xml:space="preserve"> MRI or ultrasound prior to determining if you are a candidate for the procedure. </w:t>
      </w:r>
    </w:p>
    <w:p w14:paraId="3B01002D" w14:textId="20099CE1" w:rsidR="009B6183" w:rsidRPr="004467ED" w:rsidRDefault="009B6183" w:rsidP="00702E18">
      <w:pPr>
        <w:rPr>
          <w:color w:val="000000" w:themeColor="text1"/>
          <w:sz w:val="24"/>
          <w:szCs w:val="24"/>
        </w:rPr>
      </w:pPr>
      <w:r w:rsidRPr="5261AFE4">
        <w:rPr>
          <w:color w:val="000000" w:themeColor="text1"/>
          <w:sz w:val="24"/>
          <w:szCs w:val="24"/>
        </w:rPr>
        <w:t>The</w:t>
      </w:r>
      <w:r w:rsidR="000F1CDA" w:rsidRPr="5261AFE4">
        <w:rPr>
          <w:color w:val="000000" w:themeColor="text1"/>
          <w:sz w:val="24"/>
          <w:szCs w:val="24"/>
        </w:rPr>
        <w:t xml:space="preserve"> Acessa</w:t>
      </w:r>
      <w:r w:rsidRPr="5261AFE4">
        <w:rPr>
          <w:color w:val="000000" w:themeColor="text1"/>
          <w:sz w:val="24"/>
          <w:szCs w:val="24"/>
        </w:rPr>
        <w:t xml:space="preserve"> procedure has been studied on fibroids up to </w:t>
      </w:r>
      <w:r w:rsidR="005B24B1" w:rsidRPr="5261AFE4">
        <w:rPr>
          <w:color w:val="000000" w:themeColor="text1"/>
          <w:sz w:val="24"/>
          <w:szCs w:val="24"/>
        </w:rPr>
        <w:t>7CM</w:t>
      </w:r>
      <w:r w:rsidR="005B24B1" w:rsidRPr="5261AFE4">
        <w:rPr>
          <w:rStyle w:val="CommentReference"/>
          <w:color w:val="000000" w:themeColor="text1"/>
          <w:sz w:val="24"/>
          <w:szCs w:val="24"/>
        </w:rPr>
        <w:t>.</w:t>
      </w:r>
      <w:r w:rsidR="00E40BB2" w:rsidRPr="5261AFE4">
        <w:rPr>
          <w:rStyle w:val="CommentReference"/>
          <w:color w:val="000000" w:themeColor="text1"/>
          <w:sz w:val="24"/>
          <w:szCs w:val="24"/>
          <w:vertAlign w:val="superscript"/>
        </w:rPr>
        <w:t>2</w:t>
      </w:r>
      <w:r w:rsidRPr="5261AFE4">
        <w:rPr>
          <w:color w:val="000000" w:themeColor="text1"/>
          <w:sz w:val="24"/>
          <w:szCs w:val="24"/>
        </w:rPr>
        <w:t xml:space="preserve"> The procedure </w:t>
      </w:r>
      <w:r w:rsidR="006D286B" w:rsidRPr="5261AFE4">
        <w:rPr>
          <w:color w:val="000000" w:themeColor="text1"/>
          <w:sz w:val="24"/>
          <w:szCs w:val="24"/>
        </w:rPr>
        <w:t>can be used to treat most types of symptomatic fibroids, including subserosal, intramural, transmural, and certain submucosal.</w:t>
      </w:r>
      <w:r w:rsidR="006D286B" w:rsidRPr="5261AFE4">
        <w:rPr>
          <w:color w:val="000000" w:themeColor="text1"/>
          <w:sz w:val="24"/>
          <w:szCs w:val="24"/>
          <w:vertAlign w:val="superscript"/>
        </w:rPr>
        <w:t>1</w:t>
      </w:r>
      <w:r w:rsidR="00D21CA8" w:rsidRPr="5261AFE4">
        <w:rPr>
          <w:color w:val="000000" w:themeColor="text1"/>
          <w:sz w:val="24"/>
          <w:szCs w:val="24"/>
        </w:rPr>
        <w:t xml:space="preserve"> </w:t>
      </w:r>
    </w:p>
    <w:p w14:paraId="583A9DA8" w14:textId="77777777" w:rsidR="0000288B" w:rsidRPr="00BC5E85" w:rsidRDefault="009B6183" w:rsidP="64CB58BD">
      <w:pPr>
        <w:rPr>
          <w:b/>
          <w:color w:val="000000" w:themeColor="text1"/>
          <w:sz w:val="24"/>
          <w:szCs w:val="24"/>
        </w:rPr>
      </w:pPr>
      <w:r w:rsidRPr="00BC5E85">
        <w:rPr>
          <w:b/>
          <w:color w:val="000000" w:themeColor="text1"/>
          <w:sz w:val="24"/>
          <w:szCs w:val="24"/>
        </w:rPr>
        <w:lastRenderedPageBreak/>
        <w:t>How does Acessa compare to other</w:t>
      </w:r>
      <w:r w:rsidR="006B57A5" w:rsidRPr="00BC5E85">
        <w:rPr>
          <w:b/>
          <w:color w:val="000000" w:themeColor="text1"/>
          <w:sz w:val="24"/>
          <w:szCs w:val="24"/>
        </w:rPr>
        <w:t xml:space="preserve"> common fibroid</w:t>
      </w:r>
      <w:r w:rsidRPr="00BC5E85">
        <w:rPr>
          <w:b/>
          <w:color w:val="000000" w:themeColor="text1"/>
          <w:sz w:val="24"/>
          <w:szCs w:val="24"/>
        </w:rPr>
        <w:t xml:space="preserve"> treatment options?</w:t>
      </w:r>
    </w:p>
    <w:p w14:paraId="51F603FD" w14:textId="391C60D0" w:rsidR="6D6044E0" w:rsidRPr="009C7282" w:rsidRDefault="6D6044E0" w:rsidP="64CB58BD">
      <w:pPr>
        <w:rPr>
          <w:color w:val="000000" w:themeColor="text1"/>
          <w:sz w:val="24"/>
          <w:szCs w:val="24"/>
        </w:rPr>
      </w:pPr>
      <w:r w:rsidRPr="00BC5E85">
        <w:rPr>
          <w:color w:val="000000" w:themeColor="text1"/>
          <w:sz w:val="24"/>
          <w:szCs w:val="24"/>
        </w:rPr>
        <w:t xml:space="preserve">Common treatment options include hysterectomy, laparoscopic </w:t>
      </w:r>
      <w:r w:rsidR="00954099" w:rsidRPr="00BC5E85">
        <w:rPr>
          <w:color w:val="000000" w:themeColor="text1"/>
          <w:sz w:val="24"/>
          <w:szCs w:val="24"/>
        </w:rPr>
        <w:t>myomectomy, and</w:t>
      </w:r>
      <w:r w:rsidRPr="00BC5E85">
        <w:rPr>
          <w:color w:val="000000" w:themeColor="text1"/>
          <w:sz w:val="24"/>
          <w:szCs w:val="24"/>
        </w:rPr>
        <w:t xml:space="preserve"> </w:t>
      </w:r>
      <w:r w:rsidR="00954099" w:rsidRPr="00BC5E85">
        <w:rPr>
          <w:color w:val="000000" w:themeColor="text1"/>
          <w:sz w:val="24"/>
          <w:szCs w:val="24"/>
        </w:rPr>
        <w:t>uterine artery embolization (U</w:t>
      </w:r>
      <w:r w:rsidRPr="00BC5E85">
        <w:rPr>
          <w:color w:val="000000" w:themeColor="text1"/>
          <w:sz w:val="24"/>
          <w:szCs w:val="24"/>
        </w:rPr>
        <w:t>AE</w:t>
      </w:r>
      <w:r w:rsidR="00954099" w:rsidRPr="00BC5E85">
        <w:rPr>
          <w:color w:val="000000" w:themeColor="text1"/>
          <w:sz w:val="24"/>
          <w:szCs w:val="24"/>
        </w:rPr>
        <w:t>)</w:t>
      </w:r>
      <w:r w:rsidRPr="00BC5E85">
        <w:rPr>
          <w:color w:val="000000" w:themeColor="text1"/>
          <w:sz w:val="24"/>
          <w:szCs w:val="24"/>
        </w:rPr>
        <w:t xml:space="preserve">. Of these options, </w:t>
      </w:r>
      <w:r w:rsidR="00BC5E85" w:rsidRPr="00BC5E85">
        <w:rPr>
          <w:color w:val="000000" w:themeColor="text1"/>
          <w:sz w:val="24"/>
          <w:szCs w:val="24"/>
        </w:rPr>
        <w:t>laparoscopic radiofrequency ablation (Lap-RFA) or Acessa</w:t>
      </w:r>
      <w:r w:rsidRPr="00BC5E85">
        <w:rPr>
          <w:color w:val="000000" w:themeColor="text1"/>
          <w:sz w:val="24"/>
          <w:szCs w:val="24"/>
        </w:rPr>
        <w:t xml:space="preserve"> is the only one that allows the patient to go home the day of the procedure.</w:t>
      </w:r>
      <w:r w:rsidR="00954099" w:rsidRPr="00BC5E85">
        <w:rPr>
          <w:color w:val="000000" w:themeColor="text1"/>
          <w:sz w:val="24"/>
          <w:szCs w:val="24"/>
          <w:vertAlign w:val="superscript"/>
        </w:rPr>
        <w:t>6</w:t>
      </w:r>
      <w:r w:rsidRPr="00954099">
        <w:rPr>
          <w:color w:val="000000" w:themeColor="text1"/>
          <w:sz w:val="24"/>
          <w:szCs w:val="24"/>
          <w:vertAlign w:val="superscript"/>
        </w:rPr>
        <w:t xml:space="preserve"> </w:t>
      </w:r>
    </w:p>
    <w:p w14:paraId="3591F13A" w14:textId="6088A6A0" w:rsidR="000F1CDA" w:rsidRDefault="000F1CDA" w:rsidP="00702E18">
      <w:pPr>
        <w:rPr>
          <w:color w:val="000000" w:themeColor="text1"/>
          <w:sz w:val="24"/>
          <w:szCs w:val="24"/>
        </w:rPr>
      </w:pPr>
      <w:r w:rsidRPr="5261AFE4">
        <w:rPr>
          <w:b/>
          <w:color w:val="000000" w:themeColor="text1"/>
          <w:sz w:val="24"/>
          <w:szCs w:val="24"/>
        </w:rPr>
        <w:t>Vs. Hysterectomy</w:t>
      </w:r>
      <w:r w:rsidRPr="5261AFE4">
        <w:rPr>
          <w:color w:val="000000" w:themeColor="text1"/>
          <w:sz w:val="24"/>
          <w:szCs w:val="24"/>
        </w:rPr>
        <w:t xml:space="preserve"> – </w:t>
      </w:r>
      <w:r w:rsidR="006D286B" w:rsidRPr="5261AFE4">
        <w:rPr>
          <w:color w:val="000000" w:themeColor="text1"/>
          <w:sz w:val="24"/>
          <w:szCs w:val="24"/>
        </w:rPr>
        <w:t xml:space="preserve">The Acessa procedure allows you to </w:t>
      </w:r>
      <w:r w:rsidRPr="5261AFE4">
        <w:rPr>
          <w:color w:val="000000" w:themeColor="text1"/>
          <w:sz w:val="24"/>
          <w:szCs w:val="24"/>
        </w:rPr>
        <w:t>keep</w:t>
      </w:r>
      <w:r w:rsidR="006D286B" w:rsidRPr="5261AFE4">
        <w:rPr>
          <w:color w:val="000000" w:themeColor="text1"/>
          <w:sz w:val="24"/>
          <w:szCs w:val="24"/>
        </w:rPr>
        <w:t xml:space="preserve"> </w:t>
      </w:r>
      <w:r w:rsidRPr="5261AFE4">
        <w:rPr>
          <w:color w:val="000000" w:themeColor="text1"/>
          <w:sz w:val="24"/>
          <w:szCs w:val="24"/>
        </w:rPr>
        <w:t>your uterus</w:t>
      </w:r>
      <w:r w:rsidR="006D286B" w:rsidRPr="5261AFE4">
        <w:rPr>
          <w:color w:val="000000" w:themeColor="text1"/>
          <w:sz w:val="24"/>
          <w:szCs w:val="24"/>
        </w:rPr>
        <w:t xml:space="preserve"> and</w:t>
      </w:r>
      <w:r w:rsidRPr="5261AFE4">
        <w:rPr>
          <w:color w:val="000000" w:themeColor="text1"/>
          <w:sz w:val="24"/>
          <w:szCs w:val="24"/>
        </w:rPr>
        <w:t xml:space="preserve"> </w:t>
      </w:r>
      <w:r w:rsidR="006D286B" w:rsidRPr="5261AFE4">
        <w:rPr>
          <w:color w:val="000000" w:themeColor="text1"/>
          <w:sz w:val="24"/>
          <w:szCs w:val="24"/>
        </w:rPr>
        <w:t>has a</w:t>
      </w:r>
      <w:r w:rsidR="00702E18" w:rsidRPr="5261AFE4">
        <w:rPr>
          <w:color w:val="000000" w:themeColor="text1"/>
          <w:sz w:val="24"/>
          <w:szCs w:val="24"/>
        </w:rPr>
        <w:t xml:space="preserve"> </w:t>
      </w:r>
      <w:r w:rsidR="006D286B" w:rsidRPr="5261AFE4">
        <w:rPr>
          <w:color w:val="000000" w:themeColor="text1"/>
          <w:sz w:val="24"/>
          <w:szCs w:val="24"/>
        </w:rPr>
        <w:t>quicker recovery time than a hysterectomy.</w:t>
      </w:r>
      <w:r w:rsidRPr="5261AFE4">
        <w:rPr>
          <w:color w:val="000000" w:themeColor="text1"/>
          <w:sz w:val="24"/>
          <w:szCs w:val="24"/>
        </w:rPr>
        <w:t xml:space="preserve"> </w:t>
      </w:r>
      <w:r w:rsidR="006D286B" w:rsidRPr="5261AFE4">
        <w:rPr>
          <w:color w:val="000000" w:themeColor="text1"/>
          <w:sz w:val="24"/>
          <w:szCs w:val="24"/>
        </w:rPr>
        <w:t>H</w:t>
      </w:r>
      <w:r w:rsidRPr="5261AFE4">
        <w:rPr>
          <w:color w:val="000000" w:themeColor="text1"/>
          <w:sz w:val="24"/>
          <w:szCs w:val="24"/>
        </w:rPr>
        <w:t>owever, hysterectomy is a definitive treatment, so after recovery, there is no chance fibroid symptoms will return</w:t>
      </w:r>
      <w:r w:rsidR="006D286B" w:rsidRPr="5261AFE4">
        <w:rPr>
          <w:color w:val="000000" w:themeColor="text1"/>
          <w:sz w:val="24"/>
          <w:szCs w:val="24"/>
        </w:rPr>
        <w:t>.</w:t>
      </w:r>
    </w:p>
    <w:p w14:paraId="49AC856E" w14:textId="77777777" w:rsidR="0000288B" w:rsidRDefault="000F1CDA" w:rsidP="00702E18">
      <w:pPr>
        <w:pStyle w:val="TableParagraph"/>
        <w:spacing w:line="252" w:lineRule="auto"/>
        <w:rPr>
          <w:sz w:val="24"/>
          <w:szCs w:val="24"/>
        </w:rPr>
      </w:pPr>
      <w:r w:rsidRPr="0000288B">
        <w:rPr>
          <w:rFonts w:asciiTheme="minorHAnsi" w:eastAsiaTheme="minorHAnsi" w:hAnsiTheme="minorHAnsi" w:cstheme="minorBidi"/>
          <w:b/>
          <w:color w:val="000000" w:themeColor="text1"/>
          <w:sz w:val="24"/>
          <w:szCs w:val="24"/>
        </w:rPr>
        <w:t xml:space="preserve">Vs. </w:t>
      </w:r>
      <w:r w:rsidR="4777CAB3" w:rsidRPr="0000288B">
        <w:rPr>
          <w:rFonts w:asciiTheme="minorHAnsi" w:eastAsiaTheme="minorHAnsi" w:hAnsiTheme="minorHAnsi" w:cstheme="minorBidi"/>
          <w:b/>
          <w:color w:val="000000" w:themeColor="text1"/>
          <w:sz w:val="24"/>
          <w:szCs w:val="24"/>
        </w:rPr>
        <w:t xml:space="preserve">Laparoscopic </w:t>
      </w:r>
      <w:r w:rsidRPr="0000288B">
        <w:rPr>
          <w:rFonts w:asciiTheme="minorHAnsi" w:eastAsiaTheme="minorHAnsi" w:hAnsiTheme="minorHAnsi" w:cstheme="minorBidi"/>
          <w:b/>
          <w:color w:val="000000" w:themeColor="text1"/>
          <w:sz w:val="24"/>
          <w:szCs w:val="24"/>
        </w:rPr>
        <w:t>Myomectomy</w:t>
      </w:r>
      <w:r w:rsidRPr="5261AFE4">
        <w:rPr>
          <w:color w:val="000000" w:themeColor="text1"/>
          <w:sz w:val="24"/>
          <w:szCs w:val="24"/>
        </w:rPr>
        <w:t xml:space="preserve"> – </w:t>
      </w:r>
      <w:r w:rsidR="12E43975" w:rsidRPr="0000288B">
        <w:rPr>
          <w:rFonts w:asciiTheme="minorHAnsi" w:eastAsiaTheme="minorHAnsi" w:hAnsiTheme="minorHAnsi" w:cstheme="minorBidi"/>
          <w:color w:val="000000" w:themeColor="text1"/>
          <w:sz w:val="24"/>
          <w:szCs w:val="24"/>
        </w:rPr>
        <w:t>Both are laparoscopic surgeries. While l</w:t>
      </w:r>
      <w:r w:rsidR="6013654E" w:rsidRPr="0000288B">
        <w:rPr>
          <w:rFonts w:asciiTheme="minorHAnsi" w:eastAsiaTheme="minorHAnsi" w:hAnsiTheme="minorHAnsi" w:cstheme="minorBidi"/>
          <w:color w:val="000000" w:themeColor="text1"/>
          <w:sz w:val="24"/>
          <w:szCs w:val="24"/>
        </w:rPr>
        <w:t xml:space="preserve">aparoscopic </w:t>
      </w:r>
      <w:r w:rsidR="1D7AFD6C" w:rsidRPr="0000288B">
        <w:rPr>
          <w:rFonts w:asciiTheme="minorHAnsi" w:eastAsiaTheme="minorHAnsi" w:hAnsiTheme="minorHAnsi" w:cstheme="minorBidi"/>
          <w:color w:val="000000" w:themeColor="text1"/>
          <w:sz w:val="24"/>
          <w:szCs w:val="24"/>
        </w:rPr>
        <w:t>m</w:t>
      </w:r>
      <w:r w:rsidR="006B57A5" w:rsidRPr="0000288B">
        <w:rPr>
          <w:rFonts w:asciiTheme="minorHAnsi" w:eastAsiaTheme="minorHAnsi" w:hAnsiTheme="minorHAnsi" w:cstheme="minorBidi"/>
          <w:color w:val="000000" w:themeColor="text1"/>
          <w:sz w:val="24"/>
          <w:szCs w:val="24"/>
        </w:rPr>
        <w:t>yomectomy surgically removes fibroid tissues from the uterus</w:t>
      </w:r>
      <w:r w:rsidR="01167773" w:rsidRPr="0000288B">
        <w:rPr>
          <w:rFonts w:asciiTheme="minorHAnsi" w:eastAsiaTheme="minorHAnsi" w:hAnsiTheme="minorHAnsi" w:cstheme="minorBidi"/>
          <w:color w:val="000000" w:themeColor="text1"/>
          <w:sz w:val="24"/>
          <w:szCs w:val="24"/>
        </w:rPr>
        <w:t xml:space="preserve">, </w:t>
      </w:r>
      <w:r w:rsidR="4D003E0F" w:rsidRPr="0000288B">
        <w:rPr>
          <w:rFonts w:asciiTheme="minorHAnsi" w:eastAsiaTheme="minorHAnsi" w:hAnsiTheme="minorHAnsi" w:cstheme="minorBidi"/>
          <w:color w:val="000000" w:themeColor="text1"/>
          <w:sz w:val="24"/>
          <w:szCs w:val="24"/>
        </w:rPr>
        <w:t>t</w:t>
      </w:r>
      <w:r w:rsidR="006B57A5" w:rsidRPr="0000288B">
        <w:rPr>
          <w:rFonts w:asciiTheme="minorHAnsi" w:eastAsiaTheme="minorHAnsi" w:hAnsiTheme="minorHAnsi" w:cstheme="minorBidi"/>
          <w:color w:val="000000" w:themeColor="text1"/>
          <w:sz w:val="24"/>
          <w:szCs w:val="24"/>
        </w:rPr>
        <w:t>he Acessa procedure</w:t>
      </w:r>
      <w:r w:rsidR="1A7DE590" w:rsidRPr="0000288B">
        <w:rPr>
          <w:rFonts w:asciiTheme="minorHAnsi" w:eastAsiaTheme="minorHAnsi" w:hAnsiTheme="minorHAnsi" w:cstheme="minorBidi"/>
          <w:color w:val="000000" w:themeColor="text1"/>
          <w:sz w:val="24"/>
          <w:szCs w:val="24"/>
        </w:rPr>
        <w:t xml:space="preserve"> applies heat directly into the fibroid, causing it to shrink over time.</w:t>
      </w:r>
      <w:r w:rsidR="006B57A5" w:rsidRPr="003602A1">
        <w:rPr>
          <w:sz w:val="24"/>
          <w:szCs w:val="24"/>
        </w:rPr>
        <w:t xml:space="preserve"> </w:t>
      </w:r>
    </w:p>
    <w:p w14:paraId="41E5CED5" w14:textId="77777777" w:rsidR="0000288B" w:rsidRDefault="0000288B" w:rsidP="00702E18">
      <w:pPr>
        <w:pStyle w:val="TableParagraph"/>
        <w:spacing w:line="252" w:lineRule="auto"/>
        <w:rPr>
          <w:sz w:val="24"/>
          <w:szCs w:val="24"/>
        </w:rPr>
      </w:pPr>
    </w:p>
    <w:p w14:paraId="5727DDC6" w14:textId="7A87AC31" w:rsidR="00275582" w:rsidRPr="003602A1" w:rsidRDefault="00275582" w:rsidP="00702E18">
      <w:pPr>
        <w:pStyle w:val="TableParagraph"/>
        <w:spacing w:line="252" w:lineRule="auto"/>
        <w:rPr>
          <w:rFonts w:asciiTheme="minorHAnsi" w:hAnsiTheme="minorHAnsi" w:cstheme="minorBidi"/>
          <w:color w:val="000000" w:themeColor="text1"/>
          <w:sz w:val="24"/>
          <w:szCs w:val="24"/>
        </w:rPr>
      </w:pPr>
      <w:r w:rsidRPr="64CB58BD">
        <w:rPr>
          <w:rFonts w:asciiTheme="minorHAnsi" w:hAnsiTheme="minorHAnsi" w:cstheme="minorBidi"/>
          <w:b/>
          <w:color w:val="000000" w:themeColor="text1"/>
          <w:sz w:val="24"/>
          <w:szCs w:val="24"/>
        </w:rPr>
        <w:t>Vs. UAE</w:t>
      </w:r>
      <w:r w:rsidRPr="64CB58BD">
        <w:rPr>
          <w:rFonts w:asciiTheme="minorHAnsi" w:hAnsiTheme="minorHAnsi" w:cstheme="minorBidi"/>
          <w:color w:val="000000" w:themeColor="text1"/>
          <w:sz w:val="24"/>
          <w:szCs w:val="24"/>
        </w:rPr>
        <w:t xml:space="preserve"> </w:t>
      </w:r>
      <w:r w:rsidR="0A4440C3" w:rsidRPr="64CB58BD">
        <w:rPr>
          <w:rFonts w:asciiTheme="minorHAnsi" w:hAnsiTheme="minorHAnsi" w:cstheme="minorBidi"/>
          <w:color w:val="000000" w:themeColor="text1"/>
          <w:sz w:val="24"/>
          <w:szCs w:val="24"/>
        </w:rPr>
        <w:t xml:space="preserve">– </w:t>
      </w:r>
      <w:r w:rsidR="2CC4FD78" w:rsidRPr="64CB58BD">
        <w:rPr>
          <w:rFonts w:asciiTheme="minorHAnsi" w:hAnsiTheme="minorHAnsi" w:cstheme="minorBidi"/>
          <w:sz w:val="24"/>
          <w:szCs w:val="24"/>
        </w:rPr>
        <w:t xml:space="preserve">UAE </w:t>
      </w:r>
      <w:r w:rsidR="0A4440C3" w:rsidRPr="64CB58BD">
        <w:rPr>
          <w:rFonts w:asciiTheme="minorHAnsi" w:hAnsiTheme="minorHAnsi" w:cstheme="minorBidi"/>
          <w:sz w:val="24"/>
          <w:szCs w:val="24"/>
        </w:rPr>
        <w:t>is an outpatient procedure that restricts blood flow to fibroids which causes the</w:t>
      </w:r>
      <w:r w:rsidR="1E218948" w:rsidRPr="64CB58BD">
        <w:rPr>
          <w:rFonts w:asciiTheme="minorHAnsi" w:hAnsiTheme="minorHAnsi" w:cstheme="minorBidi"/>
          <w:sz w:val="24"/>
          <w:szCs w:val="24"/>
        </w:rPr>
        <w:t xml:space="preserve"> fibroids </w:t>
      </w:r>
      <w:r w:rsidR="0A4440C3" w:rsidRPr="64CB58BD">
        <w:rPr>
          <w:rFonts w:asciiTheme="minorHAnsi" w:hAnsiTheme="minorHAnsi" w:cstheme="minorBidi"/>
          <w:sz w:val="24"/>
          <w:szCs w:val="24"/>
        </w:rPr>
        <w:t>to shrink.</w:t>
      </w:r>
      <w:r w:rsidRPr="64CB58BD">
        <w:rPr>
          <w:rFonts w:asciiTheme="minorHAnsi" w:hAnsiTheme="minorHAnsi" w:cstheme="minorBidi"/>
          <w:sz w:val="24"/>
          <w:szCs w:val="24"/>
        </w:rPr>
        <w:t xml:space="preserve"> </w:t>
      </w:r>
    </w:p>
    <w:p w14:paraId="36055B66" w14:textId="35360BBB" w:rsidR="64CB58BD" w:rsidRDefault="64CB58BD" w:rsidP="64CB58BD">
      <w:pPr>
        <w:pStyle w:val="TableParagraph"/>
        <w:spacing w:line="252" w:lineRule="auto"/>
        <w:rPr>
          <w:rFonts w:asciiTheme="minorHAnsi" w:hAnsiTheme="minorHAnsi" w:cstheme="minorBidi"/>
          <w:sz w:val="24"/>
          <w:szCs w:val="24"/>
        </w:rPr>
      </w:pPr>
    </w:p>
    <w:p w14:paraId="1B240A62" w14:textId="1F360536" w:rsidR="00702AD0" w:rsidRPr="001865F9" w:rsidRDefault="00AF53ED" w:rsidP="00A71D18">
      <w:pPr>
        <w:rPr>
          <w:rFonts w:cstheme="minorHAnsi"/>
          <w:color w:val="000000" w:themeColor="text1"/>
        </w:rPr>
      </w:pPr>
      <w:r>
        <w:rPr>
          <w:noProof/>
        </w:rPr>
        <w:drawing>
          <wp:inline distT="0" distB="0" distL="0" distR="0" wp14:anchorId="1E61381C" wp14:editId="541CCE68">
            <wp:extent cx="4115095" cy="4079019"/>
            <wp:effectExtent l="0" t="0" r="0" b="0"/>
            <wp:docPr id="11" name="Picture 11"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with medium confidence"/>
                    <pic:cNvPicPr>
                      <a:picLocks noChangeAspect="1" noChangeArrowheads="1"/>
                    </pic:cNvPicPr>
                  </pic:nvPicPr>
                  <pic:blipFill rotWithShape="1">
                    <a:blip r:embed="rId22">
                      <a:extLst>
                        <a:ext uri="{28A0092B-C50C-407E-A947-70E740481C1C}">
                          <a14:useLocalDpi xmlns:a14="http://schemas.microsoft.com/office/drawing/2010/main" val="0"/>
                        </a:ext>
                      </a:extLst>
                    </a:blip>
                    <a:srcRect b="39080"/>
                    <a:stretch/>
                  </pic:blipFill>
                  <pic:spPr bwMode="auto">
                    <a:xfrm>
                      <a:off x="0" y="0"/>
                      <a:ext cx="4120757" cy="4084632"/>
                    </a:xfrm>
                    <a:prstGeom prst="rect">
                      <a:avLst/>
                    </a:prstGeom>
                    <a:noFill/>
                    <a:ln>
                      <a:noFill/>
                    </a:ln>
                    <a:extLst>
                      <a:ext uri="{53640926-AAD7-44D8-BBD7-CCE9431645EC}">
                        <a14:shadowObscured xmlns:a14="http://schemas.microsoft.com/office/drawing/2010/main"/>
                      </a:ext>
                    </a:extLst>
                  </pic:spPr>
                </pic:pic>
              </a:graphicData>
            </a:graphic>
          </wp:inline>
        </w:drawing>
      </w:r>
    </w:p>
    <w:p w14:paraId="2CBDE0E9" w14:textId="77777777" w:rsidR="009C7282" w:rsidRDefault="009C7282" w:rsidP="00702E18">
      <w:pPr>
        <w:rPr>
          <w:rFonts w:cstheme="minorHAnsi"/>
          <w:b/>
          <w:bCs/>
          <w:color w:val="000000" w:themeColor="text1"/>
          <w:sz w:val="24"/>
          <w:szCs w:val="24"/>
        </w:rPr>
      </w:pPr>
    </w:p>
    <w:p w14:paraId="276EA9B1" w14:textId="70273F8C" w:rsidR="00A71D18" w:rsidRPr="003602A1" w:rsidRDefault="00A71D18" w:rsidP="00702E18">
      <w:pPr>
        <w:rPr>
          <w:rFonts w:cstheme="minorHAnsi"/>
          <w:b/>
          <w:bCs/>
          <w:color w:val="000000" w:themeColor="text1"/>
          <w:sz w:val="24"/>
          <w:szCs w:val="24"/>
        </w:rPr>
      </w:pPr>
      <w:r w:rsidRPr="003602A1">
        <w:rPr>
          <w:rFonts w:cstheme="minorHAnsi"/>
          <w:b/>
          <w:bCs/>
          <w:color w:val="000000" w:themeColor="text1"/>
          <w:sz w:val="24"/>
          <w:szCs w:val="24"/>
        </w:rPr>
        <w:t xml:space="preserve">How </w:t>
      </w:r>
      <w:r w:rsidR="00702E18" w:rsidRPr="003602A1">
        <w:rPr>
          <w:rFonts w:cstheme="minorHAnsi"/>
          <w:b/>
          <w:bCs/>
          <w:color w:val="000000" w:themeColor="text1"/>
          <w:sz w:val="24"/>
          <w:szCs w:val="24"/>
        </w:rPr>
        <w:t>does the</w:t>
      </w:r>
      <w:r w:rsidR="009B6183" w:rsidRPr="003602A1">
        <w:rPr>
          <w:rFonts w:cstheme="minorHAnsi"/>
          <w:b/>
          <w:bCs/>
          <w:color w:val="000000" w:themeColor="text1"/>
          <w:sz w:val="24"/>
          <w:szCs w:val="24"/>
        </w:rPr>
        <w:t xml:space="preserve"> procedure work</w:t>
      </w:r>
      <w:r w:rsidR="00702E18" w:rsidRPr="003602A1">
        <w:rPr>
          <w:rFonts w:cstheme="minorHAnsi"/>
          <w:b/>
          <w:bCs/>
          <w:color w:val="000000" w:themeColor="text1"/>
          <w:sz w:val="24"/>
          <w:szCs w:val="24"/>
        </w:rPr>
        <w:t>?</w:t>
      </w:r>
    </w:p>
    <w:p w14:paraId="5B70B567" w14:textId="2C312B7D" w:rsidR="00A71D18" w:rsidRPr="003602A1" w:rsidRDefault="00A71D18" w:rsidP="00702E18">
      <w:pPr>
        <w:pStyle w:val="ListParagraph"/>
        <w:numPr>
          <w:ilvl w:val="0"/>
          <w:numId w:val="2"/>
        </w:numPr>
        <w:spacing w:after="0" w:line="240" w:lineRule="auto"/>
        <w:rPr>
          <w:rFonts w:cstheme="minorHAnsi"/>
          <w:color w:val="000000" w:themeColor="text1"/>
          <w:sz w:val="24"/>
          <w:szCs w:val="24"/>
        </w:rPr>
      </w:pPr>
      <w:r w:rsidRPr="003602A1">
        <w:rPr>
          <w:rFonts w:cstheme="minorHAnsi"/>
          <w:color w:val="000000" w:themeColor="text1"/>
          <w:sz w:val="24"/>
          <w:szCs w:val="24"/>
        </w:rPr>
        <w:lastRenderedPageBreak/>
        <w:t>The clinical terminology for the procedure is Laparoscopic radiofrequency ablation (Lap</w:t>
      </w:r>
      <w:r w:rsidR="00985301">
        <w:rPr>
          <w:rFonts w:cstheme="minorHAnsi"/>
          <w:color w:val="000000" w:themeColor="text1"/>
          <w:sz w:val="24"/>
          <w:szCs w:val="24"/>
        </w:rPr>
        <w:t>-</w:t>
      </w:r>
      <w:r w:rsidRPr="003602A1">
        <w:rPr>
          <w:rFonts w:cstheme="minorHAnsi"/>
          <w:color w:val="000000" w:themeColor="text1"/>
          <w:sz w:val="24"/>
          <w:szCs w:val="24"/>
        </w:rPr>
        <w:t>RFA) for fibroids.</w:t>
      </w:r>
    </w:p>
    <w:p w14:paraId="0DEC22E9" w14:textId="782316C3" w:rsidR="00A71D18" w:rsidRPr="003602A1" w:rsidRDefault="00A71D18" w:rsidP="00702E18">
      <w:pPr>
        <w:pStyle w:val="ListParagraph"/>
        <w:numPr>
          <w:ilvl w:val="0"/>
          <w:numId w:val="2"/>
        </w:numPr>
        <w:spacing w:after="0" w:line="240" w:lineRule="auto"/>
        <w:rPr>
          <w:rFonts w:cstheme="minorHAnsi"/>
          <w:color w:val="000000" w:themeColor="text1"/>
          <w:sz w:val="24"/>
          <w:szCs w:val="24"/>
        </w:rPr>
      </w:pPr>
      <w:r w:rsidRPr="003602A1">
        <w:rPr>
          <w:rFonts w:cstheme="minorHAnsi"/>
          <w:color w:val="000000" w:themeColor="text1"/>
          <w:sz w:val="24"/>
          <w:szCs w:val="24"/>
        </w:rPr>
        <w:t xml:space="preserve">The Acessa procedure </w:t>
      </w:r>
      <w:r w:rsidR="004A43C5" w:rsidRPr="003602A1">
        <w:rPr>
          <w:rFonts w:cstheme="minorHAnsi"/>
          <w:color w:val="000000" w:themeColor="text1"/>
          <w:sz w:val="24"/>
          <w:szCs w:val="24"/>
        </w:rPr>
        <w:t>is an outpatient procedure, and patients generally go home the same day, on NSAIDS.</w:t>
      </w:r>
      <w:r w:rsidR="004A43C5" w:rsidRPr="003602A1">
        <w:rPr>
          <w:rFonts w:cstheme="minorHAnsi"/>
          <w:color w:val="000000" w:themeColor="text1"/>
          <w:sz w:val="24"/>
          <w:szCs w:val="24"/>
          <w:vertAlign w:val="superscript"/>
        </w:rPr>
        <w:t>1</w:t>
      </w:r>
    </w:p>
    <w:p w14:paraId="37040D1A" w14:textId="13B2AF6E" w:rsidR="00A71D18" w:rsidRPr="003602A1" w:rsidRDefault="004A43C5" w:rsidP="00702E18">
      <w:pPr>
        <w:pStyle w:val="ListParagraph"/>
        <w:numPr>
          <w:ilvl w:val="0"/>
          <w:numId w:val="2"/>
        </w:numPr>
        <w:spacing w:after="0" w:line="240" w:lineRule="auto"/>
        <w:rPr>
          <w:rFonts w:cstheme="minorHAnsi"/>
          <w:color w:val="000000" w:themeColor="text1"/>
          <w:sz w:val="24"/>
          <w:szCs w:val="24"/>
        </w:rPr>
      </w:pPr>
      <w:r w:rsidRPr="003602A1">
        <w:rPr>
          <w:rFonts w:cstheme="minorHAnsi"/>
          <w:color w:val="000000" w:themeColor="text1"/>
          <w:sz w:val="24"/>
          <w:szCs w:val="24"/>
        </w:rPr>
        <w:t>The Acessa procedure works by heating the fibroid cells using radiofrequency ablation</w:t>
      </w:r>
      <w:r w:rsidR="00393865" w:rsidRPr="003602A1">
        <w:rPr>
          <w:rFonts w:cstheme="minorHAnsi"/>
          <w:color w:val="000000" w:themeColor="text1"/>
          <w:sz w:val="24"/>
          <w:szCs w:val="24"/>
        </w:rPr>
        <w:t>. The treated fibroid cell shrinks overtime, ultimately resolving fibroid symptoms.</w:t>
      </w:r>
      <w:r w:rsidR="00393865" w:rsidRPr="003602A1">
        <w:rPr>
          <w:rFonts w:cstheme="minorHAnsi"/>
          <w:color w:val="000000" w:themeColor="text1"/>
          <w:sz w:val="24"/>
          <w:szCs w:val="24"/>
          <w:vertAlign w:val="superscript"/>
        </w:rPr>
        <w:t>1</w:t>
      </w:r>
    </w:p>
    <w:p w14:paraId="707A6E41" w14:textId="2F73D035" w:rsidR="005F075F" w:rsidRPr="001865F9" w:rsidRDefault="00393865" w:rsidP="00702E18">
      <w:pPr>
        <w:pStyle w:val="ListParagraph"/>
        <w:spacing w:after="0" w:line="240" w:lineRule="auto"/>
        <w:ind w:left="1080"/>
        <w:rPr>
          <w:rFonts w:cstheme="minorHAnsi"/>
          <w:color w:val="000000" w:themeColor="text1"/>
        </w:rPr>
      </w:pPr>
      <w:r w:rsidRPr="001865F9">
        <w:rPr>
          <w:rFonts w:cstheme="minorHAnsi"/>
          <w:noProof/>
          <w:color w:val="000000" w:themeColor="text1"/>
        </w:rPr>
        <w:drawing>
          <wp:anchor distT="0" distB="0" distL="114300" distR="114300" simplePos="0" relativeHeight="251658241" behindDoc="0" locked="0" layoutInCell="1" allowOverlap="1" wp14:anchorId="010A7D79" wp14:editId="1B198A0E">
            <wp:simplePos x="0" y="0"/>
            <wp:positionH relativeFrom="column">
              <wp:posOffset>348862</wp:posOffset>
            </wp:positionH>
            <wp:positionV relativeFrom="paragraph">
              <wp:posOffset>397252</wp:posOffset>
            </wp:positionV>
            <wp:extent cx="1247140" cy="1247140"/>
            <wp:effectExtent l="0" t="0" r="0" b="0"/>
            <wp:wrapThrough wrapText="bothSides">
              <wp:wrapPolygon edited="0">
                <wp:start x="0" y="0"/>
                <wp:lineTo x="0" y="21336"/>
                <wp:lineTo x="21336" y="21336"/>
                <wp:lineTo x="21336" y="0"/>
                <wp:lineTo x="0"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llustration_step_1_HiRes.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247140" cy="1247140"/>
                    </a:xfrm>
                    <a:prstGeom prst="rect">
                      <a:avLst/>
                    </a:prstGeom>
                  </pic:spPr>
                </pic:pic>
              </a:graphicData>
            </a:graphic>
            <wp14:sizeRelH relativeFrom="page">
              <wp14:pctWidth>0</wp14:pctWidth>
            </wp14:sizeRelH>
            <wp14:sizeRelV relativeFrom="page">
              <wp14:pctHeight>0</wp14:pctHeight>
            </wp14:sizeRelV>
          </wp:anchor>
        </w:drawing>
      </w:r>
    </w:p>
    <w:p w14:paraId="0BAB331C" w14:textId="151C795E" w:rsidR="005F075F" w:rsidRPr="001865F9" w:rsidRDefault="00393865" w:rsidP="00702E18">
      <w:pPr>
        <w:pStyle w:val="ListParagraph"/>
        <w:spacing w:after="0" w:line="240" w:lineRule="auto"/>
        <w:ind w:left="1080"/>
        <w:rPr>
          <w:rFonts w:cstheme="minorHAnsi"/>
          <w:color w:val="000000" w:themeColor="text1"/>
        </w:rPr>
      </w:pPr>
      <w:r w:rsidRPr="001865F9">
        <w:rPr>
          <w:rFonts w:cstheme="minorHAnsi"/>
          <w:noProof/>
          <w:color w:val="000000" w:themeColor="text1"/>
        </w:rPr>
        <w:drawing>
          <wp:anchor distT="0" distB="0" distL="114300" distR="114300" simplePos="0" relativeHeight="251658245" behindDoc="0" locked="0" layoutInCell="1" allowOverlap="1" wp14:anchorId="7B28CA7C" wp14:editId="538E6C7C">
            <wp:simplePos x="0" y="0"/>
            <wp:positionH relativeFrom="column">
              <wp:posOffset>4734517</wp:posOffset>
            </wp:positionH>
            <wp:positionV relativeFrom="paragraph">
              <wp:posOffset>347302</wp:posOffset>
            </wp:positionV>
            <wp:extent cx="906045" cy="911467"/>
            <wp:effectExtent l="0" t="0" r="0" b="3175"/>
            <wp:wrapThrough wrapText="bothSides">
              <wp:wrapPolygon edited="0">
                <wp:start x="0" y="0"/>
                <wp:lineTo x="0" y="21374"/>
                <wp:lineTo x="21206" y="21374"/>
                <wp:lineTo x="21206" y="0"/>
                <wp:lineTo x="0" y="0"/>
              </wp:wrapPolygon>
            </wp:wrapThrough>
            <wp:docPr id="8" name="Picture 8" descr="A picture containing indoor, pink,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llustration_Fibroid_CloseUp_HiRes.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06045" cy="911467"/>
                    </a:xfrm>
                    <a:prstGeom prst="rect">
                      <a:avLst/>
                    </a:prstGeom>
                  </pic:spPr>
                </pic:pic>
              </a:graphicData>
            </a:graphic>
            <wp14:sizeRelH relativeFrom="page">
              <wp14:pctWidth>0</wp14:pctWidth>
            </wp14:sizeRelH>
            <wp14:sizeRelV relativeFrom="page">
              <wp14:pctHeight>0</wp14:pctHeight>
            </wp14:sizeRelV>
          </wp:anchor>
        </w:drawing>
      </w:r>
      <w:r w:rsidRPr="001865F9">
        <w:rPr>
          <w:rFonts w:cstheme="minorHAnsi"/>
          <w:noProof/>
          <w:color w:val="000000" w:themeColor="text1"/>
        </w:rPr>
        <w:drawing>
          <wp:anchor distT="0" distB="0" distL="114300" distR="114300" simplePos="0" relativeHeight="251658243" behindDoc="0" locked="0" layoutInCell="1" allowOverlap="1" wp14:anchorId="6D15F33B" wp14:editId="63658B0F">
            <wp:simplePos x="0" y="0"/>
            <wp:positionH relativeFrom="column">
              <wp:posOffset>3292788</wp:posOffset>
            </wp:positionH>
            <wp:positionV relativeFrom="paragraph">
              <wp:posOffset>244066</wp:posOffset>
            </wp:positionV>
            <wp:extent cx="1138555" cy="1138555"/>
            <wp:effectExtent l="0" t="0" r="4445" b="4445"/>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llustration_step_3_HiRes.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138555" cy="1138555"/>
                    </a:xfrm>
                    <a:prstGeom prst="rect">
                      <a:avLst/>
                    </a:prstGeom>
                  </pic:spPr>
                </pic:pic>
              </a:graphicData>
            </a:graphic>
            <wp14:sizeRelH relativeFrom="page">
              <wp14:pctWidth>0</wp14:pctWidth>
            </wp14:sizeRelH>
            <wp14:sizeRelV relativeFrom="page">
              <wp14:pctHeight>0</wp14:pctHeight>
            </wp14:sizeRelV>
          </wp:anchor>
        </w:drawing>
      </w:r>
      <w:r w:rsidRPr="001865F9">
        <w:rPr>
          <w:rFonts w:cstheme="minorHAnsi"/>
          <w:noProof/>
          <w:color w:val="000000" w:themeColor="text1"/>
        </w:rPr>
        <w:drawing>
          <wp:anchor distT="0" distB="0" distL="114300" distR="114300" simplePos="0" relativeHeight="251658242" behindDoc="0" locked="0" layoutInCell="1" allowOverlap="1" wp14:anchorId="58889B9F" wp14:editId="4FC176A3">
            <wp:simplePos x="0" y="0"/>
            <wp:positionH relativeFrom="column">
              <wp:posOffset>1936750</wp:posOffset>
            </wp:positionH>
            <wp:positionV relativeFrom="paragraph">
              <wp:posOffset>343330</wp:posOffset>
            </wp:positionV>
            <wp:extent cx="789940" cy="865505"/>
            <wp:effectExtent l="0" t="0" r="0" b="0"/>
            <wp:wrapThrough wrapText="bothSides">
              <wp:wrapPolygon edited="0">
                <wp:start x="0" y="0"/>
                <wp:lineTo x="0" y="21236"/>
                <wp:lineTo x="21183" y="21236"/>
                <wp:lineTo x="21183"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llustration_step_2_HiRes_zoom.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89940" cy="865505"/>
                    </a:xfrm>
                    <a:prstGeom prst="rect">
                      <a:avLst/>
                    </a:prstGeom>
                  </pic:spPr>
                </pic:pic>
              </a:graphicData>
            </a:graphic>
            <wp14:sizeRelH relativeFrom="page">
              <wp14:pctWidth>0</wp14:pctWidth>
            </wp14:sizeRelH>
            <wp14:sizeRelV relativeFrom="page">
              <wp14:pctHeight>0</wp14:pctHeight>
            </wp14:sizeRelV>
          </wp:anchor>
        </w:drawing>
      </w:r>
    </w:p>
    <w:p w14:paraId="7FD9B97C" w14:textId="77777777" w:rsidR="00702E18" w:rsidRPr="001865F9" w:rsidRDefault="00702E18" w:rsidP="00702E18">
      <w:pPr>
        <w:pStyle w:val="ListParagraph"/>
        <w:spacing w:after="0" w:line="240" w:lineRule="auto"/>
        <w:ind w:left="1440"/>
        <w:rPr>
          <w:rFonts w:cstheme="minorHAnsi"/>
          <w:color w:val="000000" w:themeColor="text1"/>
        </w:rPr>
      </w:pPr>
    </w:p>
    <w:p w14:paraId="465D88ED" w14:textId="0CB6AC20" w:rsidR="00A71D18" w:rsidRPr="00182164" w:rsidRDefault="00393865" w:rsidP="00702E18">
      <w:pPr>
        <w:pStyle w:val="ListParagraph"/>
        <w:numPr>
          <w:ilvl w:val="0"/>
          <w:numId w:val="2"/>
        </w:numPr>
        <w:spacing w:after="0" w:line="240" w:lineRule="auto"/>
        <w:ind w:left="720"/>
        <w:rPr>
          <w:rFonts w:cstheme="minorHAnsi"/>
          <w:color w:val="000000" w:themeColor="text1"/>
          <w:sz w:val="24"/>
          <w:szCs w:val="24"/>
        </w:rPr>
      </w:pPr>
      <w:bookmarkStart w:id="0" w:name="_Hlk62738296"/>
      <w:r w:rsidRPr="003602A1">
        <w:rPr>
          <w:rFonts w:cstheme="minorHAnsi"/>
          <w:color w:val="000000" w:themeColor="text1"/>
          <w:sz w:val="24"/>
          <w:szCs w:val="24"/>
        </w:rPr>
        <w:t>After the fibroid is treated, the consistency of the fibroid tissue changes. Imagine a hard baseball turning into a soft marshmallow.</w:t>
      </w:r>
      <w:r w:rsidR="00E40BB2" w:rsidRPr="003602A1">
        <w:rPr>
          <w:rFonts w:cstheme="minorHAnsi"/>
          <w:color w:val="000000" w:themeColor="text1"/>
          <w:sz w:val="24"/>
          <w:szCs w:val="24"/>
          <w:vertAlign w:val="superscript"/>
        </w:rPr>
        <w:t>4,5</w:t>
      </w:r>
    </w:p>
    <w:p w14:paraId="56F60883" w14:textId="77777777" w:rsidR="00A828D5" w:rsidRPr="003602A1" w:rsidRDefault="00A828D5" w:rsidP="00182164">
      <w:pPr>
        <w:pStyle w:val="ListParagraph"/>
        <w:spacing w:after="0" w:line="240" w:lineRule="auto"/>
        <w:rPr>
          <w:rFonts w:cstheme="minorHAnsi"/>
          <w:color w:val="000000" w:themeColor="text1"/>
          <w:sz w:val="24"/>
          <w:szCs w:val="24"/>
        </w:rPr>
      </w:pPr>
    </w:p>
    <w:bookmarkEnd w:id="0"/>
    <w:p w14:paraId="484D69E7" w14:textId="0410AC31" w:rsidR="006B60B7" w:rsidRPr="001865F9" w:rsidRDefault="00AF53ED" w:rsidP="006B60B7">
      <w:pPr>
        <w:pStyle w:val="ListParagraph"/>
        <w:spacing w:after="0" w:line="240" w:lineRule="auto"/>
        <w:rPr>
          <w:rFonts w:cstheme="minorHAnsi"/>
          <w:color w:val="000000" w:themeColor="text1"/>
        </w:rPr>
      </w:pPr>
      <w:r>
        <w:rPr>
          <w:noProof/>
        </w:rPr>
        <w:drawing>
          <wp:inline distT="0" distB="0" distL="0" distR="0" wp14:anchorId="4270E34A" wp14:editId="795F2D01">
            <wp:extent cx="5057775" cy="3153103"/>
            <wp:effectExtent l="0" t="0" r="0" b="9525"/>
            <wp:docPr id="14" name="Picture 14"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10;&#10;Description automatically generated with medium confidence"/>
                    <pic:cNvPicPr>
                      <a:picLocks noChangeAspect="1" noChangeArrowheads="1"/>
                    </pic:cNvPicPr>
                  </pic:nvPicPr>
                  <pic:blipFill rotWithShape="1">
                    <a:blip r:embed="rId22">
                      <a:extLst>
                        <a:ext uri="{28A0092B-C50C-407E-A947-70E740481C1C}">
                          <a14:useLocalDpi xmlns:a14="http://schemas.microsoft.com/office/drawing/2010/main" val="0"/>
                        </a:ext>
                      </a:extLst>
                    </a:blip>
                    <a:srcRect t="61686"/>
                    <a:stretch/>
                  </pic:blipFill>
                  <pic:spPr bwMode="auto">
                    <a:xfrm>
                      <a:off x="0" y="0"/>
                      <a:ext cx="5057775" cy="3153103"/>
                    </a:xfrm>
                    <a:prstGeom prst="rect">
                      <a:avLst/>
                    </a:prstGeom>
                    <a:noFill/>
                    <a:ln>
                      <a:noFill/>
                    </a:ln>
                    <a:extLst>
                      <a:ext uri="{53640926-AAD7-44D8-BBD7-CCE9431645EC}">
                        <a14:shadowObscured xmlns:a14="http://schemas.microsoft.com/office/drawing/2010/main"/>
                      </a:ext>
                    </a:extLst>
                  </pic:spPr>
                </pic:pic>
              </a:graphicData>
            </a:graphic>
          </wp:inline>
        </w:drawing>
      </w:r>
    </w:p>
    <w:p w14:paraId="4D461199" w14:textId="1D481688" w:rsidR="00A71D18" w:rsidRPr="003602A1" w:rsidRDefault="00702E18" w:rsidP="00702E18">
      <w:pPr>
        <w:pStyle w:val="ListParagraph"/>
        <w:numPr>
          <w:ilvl w:val="0"/>
          <w:numId w:val="2"/>
        </w:numPr>
        <w:spacing w:after="0" w:line="240" w:lineRule="auto"/>
        <w:rPr>
          <w:rFonts w:cstheme="minorHAnsi"/>
          <w:color w:val="000000" w:themeColor="text1"/>
          <w:sz w:val="24"/>
          <w:szCs w:val="24"/>
        </w:rPr>
      </w:pPr>
      <w:r w:rsidRPr="003602A1">
        <w:rPr>
          <w:rFonts w:cstheme="minorHAnsi"/>
          <w:noProof/>
          <w:color w:val="000000" w:themeColor="text1"/>
          <w:sz w:val="24"/>
          <w:szCs w:val="24"/>
        </w:rPr>
        <w:lastRenderedPageBreak/>
        <w:drawing>
          <wp:anchor distT="0" distB="0" distL="114300" distR="114300" simplePos="0" relativeHeight="251658246" behindDoc="0" locked="0" layoutInCell="1" allowOverlap="1" wp14:anchorId="4C9FDFF1" wp14:editId="3A70A8D4">
            <wp:simplePos x="0" y="0"/>
            <wp:positionH relativeFrom="column">
              <wp:posOffset>3952014</wp:posOffset>
            </wp:positionH>
            <wp:positionV relativeFrom="paragraph">
              <wp:posOffset>78320</wp:posOffset>
            </wp:positionV>
            <wp:extent cx="2112645" cy="2099945"/>
            <wp:effectExtent l="0" t="0" r="0" b="0"/>
            <wp:wrapThrough wrapText="bothSides">
              <wp:wrapPolygon edited="0">
                <wp:start x="0" y="0"/>
                <wp:lineTo x="0" y="21424"/>
                <wp:lineTo x="21425" y="21424"/>
                <wp:lineTo x="21425"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cessa_Cart_illustration_HiRes.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112645" cy="2099945"/>
                    </a:xfrm>
                    <a:prstGeom prst="rect">
                      <a:avLst/>
                    </a:prstGeom>
                  </pic:spPr>
                </pic:pic>
              </a:graphicData>
            </a:graphic>
            <wp14:sizeRelH relativeFrom="page">
              <wp14:pctWidth>0</wp14:pctWidth>
            </wp14:sizeRelH>
            <wp14:sizeRelV relativeFrom="page">
              <wp14:pctHeight>0</wp14:pctHeight>
            </wp14:sizeRelV>
          </wp:anchor>
        </w:drawing>
      </w:r>
      <w:r w:rsidR="00A71D18" w:rsidRPr="003602A1">
        <w:rPr>
          <w:rFonts w:cstheme="minorHAnsi"/>
          <w:color w:val="000000" w:themeColor="text1"/>
          <w:sz w:val="24"/>
          <w:szCs w:val="24"/>
        </w:rPr>
        <w:t xml:space="preserve">The change in the consistency </w:t>
      </w:r>
      <w:r w:rsidR="00393865" w:rsidRPr="003602A1">
        <w:rPr>
          <w:rFonts w:cstheme="minorHAnsi"/>
          <w:color w:val="000000" w:themeColor="text1"/>
          <w:sz w:val="24"/>
          <w:szCs w:val="24"/>
        </w:rPr>
        <w:t xml:space="preserve">is </w:t>
      </w:r>
      <w:r w:rsidR="00A71D18" w:rsidRPr="003602A1">
        <w:rPr>
          <w:rFonts w:cstheme="minorHAnsi"/>
          <w:color w:val="000000" w:themeColor="text1"/>
          <w:sz w:val="24"/>
          <w:szCs w:val="24"/>
        </w:rPr>
        <w:t>what creates the relief from the fibroid symptoms.</w:t>
      </w:r>
      <w:r w:rsidR="00E40BB2" w:rsidRPr="003602A1">
        <w:rPr>
          <w:rFonts w:cstheme="minorHAnsi"/>
          <w:color w:val="000000" w:themeColor="text1"/>
          <w:sz w:val="24"/>
          <w:szCs w:val="24"/>
          <w:vertAlign w:val="superscript"/>
        </w:rPr>
        <w:t>4,5</w:t>
      </w:r>
    </w:p>
    <w:p w14:paraId="141E04FC" w14:textId="71951786" w:rsidR="00A71D18" w:rsidRPr="003602A1" w:rsidRDefault="006B57A5" w:rsidP="00702E18">
      <w:pPr>
        <w:pStyle w:val="ListParagraph"/>
        <w:numPr>
          <w:ilvl w:val="0"/>
          <w:numId w:val="2"/>
        </w:numPr>
        <w:spacing w:after="0" w:line="240" w:lineRule="auto"/>
        <w:rPr>
          <w:rFonts w:cstheme="minorHAnsi"/>
          <w:color w:val="000000" w:themeColor="text1"/>
          <w:sz w:val="24"/>
          <w:szCs w:val="24"/>
        </w:rPr>
      </w:pPr>
      <w:r w:rsidRPr="003602A1">
        <w:rPr>
          <w:rFonts w:cstheme="minorHAnsi"/>
          <w:color w:val="000000" w:themeColor="text1"/>
          <w:sz w:val="24"/>
          <w:szCs w:val="24"/>
        </w:rPr>
        <w:t>The treated fibroid tissue is not harmful, and typically gets reabsorbed into the body.</w:t>
      </w:r>
      <w:r w:rsidR="00E40BB2" w:rsidRPr="003602A1">
        <w:rPr>
          <w:rFonts w:cstheme="minorHAnsi"/>
          <w:color w:val="000000" w:themeColor="text1"/>
          <w:sz w:val="24"/>
          <w:szCs w:val="24"/>
          <w:vertAlign w:val="superscript"/>
        </w:rPr>
        <w:t>2</w:t>
      </w:r>
    </w:p>
    <w:p w14:paraId="69FA391C" w14:textId="755E2C87" w:rsidR="00F45251" w:rsidRPr="007476A3" w:rsidRDefault="006B57A5" w:rsidP="00B936F9">
      <w:pPr>
        <w:pStyle w:val="ListParagraph"/>
        <w:numPr>
          <w:ilvl w:val="0"/>
          <w:numId w:val="2"/>
        </w:numPr>
        <w:spacing w:after="0" w:line="240" w:lineRule="auto"/>
        <w:rPr>
          <w:rFonts w:cstheme="minorHAnsi"/>
          <w:color w:val="000000" w:themeColor="text1"/>
          <w:sz w:val="24"/>
          <w:szCs w:val="24"/>
        </w:rPr>
      </w:pPr>
      <w:r w:rsidRPr="003602A1">
        <w:rPr>
          <w:rFonts w:cstheme="minorHAnsi"/>
          <w:color w:val="000000" w:themeColor="text1"/>
          <w:sz w:val="24"/>
          <w:szCs w:val="24"/>
        </w:rPr>
        <w:t xml:space="preserve">The Acessa </w:t>
      </w:r>
      <w:r w:rsidR="00F45251">
        <w:rPr>
          <w:rFonts w:cstheme="minorHAnsi"/>
          <w:color w:val="000000" w:themeColor="text1"/>
          <w:sz w:val="24"/>
          <w:szCs w:val="24"/>
        </w:rPr>
        <w:t xml:space="preserve">system </w:t>
      </w:r>
      <w:r w:rsidRPr="003602A1">
        <w:rPr>
          <w:rFonts w:cstheme="minorHAnsi"/>
          <w:color w:val="000000" w:themeColor="text1"/>
          <w:sz w:val="24"/>
          <w:szCs w:val="24"/>
        </w:rPr>
        <w:t xml:space="preserve">handpiece is designed to treat only the fibroid tissue and does not require suturing to the uterine lining. As a result, the healthy uterine tissue around the fibroid is left </w:t>
      </w:r>
      <w:r w:rsidR="00106027" w:rsidRPr="003602A1">
        <w:rPr>
          <w:rFonts w:cstheme="minorHAnsi"/>
          <w:color w:val="000000" w:themeColor="text1"/>
          <w:sz w:val="24"/>
          <w:szCs w:val="24"/>
        </w:rPr>
        <w:t>intact</w:t>
      </w:r>
      <w:r w:rsidRPr="003602A1">
        <w:rPr>
          <w:rFonts w:cstheme="minorHAnsi"/>
          <w:color w:val="000000" w:themeColor="text1"/>
          <w:sz w:val="24"/>
          <w:szCs w:val="24"/>
        </w:rPr>
        <w:t>.</w:t>
      </w:r>
      <w:r w:rsidR="00E40BB2" w:rsidRPr="003602A1">
        <w:rPr>
          <w:rFonts w:cstheme="minorHAnsi"/>
          <w:color w:val="000000" w:themeColor="text1"/>
          <w:sz w:val="24"/>
          <w:szCs w:val="24"/>
          <w:vertAlign w:val="superscript"/>
        </w:rPr>
        <w:t>4</w:t>
      </w:r>
    </w:p>
    <w:p w14:paraId="0DB378C0" w14:textId="77777777" w:rsidR="00312BD9" w:rsidRPr="007476A3" w:rsidRDefault="00312BD9" w:rsidP="007476A3">
      <w:pPr>
        <w:spacing w:after="0" w:line="240" w:lineRule="auto"/>
        <w:rPr>
          <w:rFonts w:cstheme="minorHAnsi"/>
          <w:color w:val="000000" w:themeColor="text1"/>
          <w:sz w:val="24"/>
          <w:szCs w:val="24"/>
        </w:rPr>
      </w:pPr>
    </w:p>
    <w:p w14:paraId="2ABFE224" w14:textId="3F6DCEB9" w:rsidR="00702E18" w:rsidRPr="003602A1" w:rsidRDefault="00F576EA" w:rsidP="00702E18">
      <w:pPr>
        <w:rPr>
          <w:rFonts w:cstheme="minorHAnsi"/>
          <w:b/>
          <w:bCs/>
          <w:color w:val="000000" w:themeColor="text1"/>
          <w:sz w:val="24"/>
          <w:szCs w:val="24"/>
        </w:rPr>
      </w:pPr>
      <w:r w:rsidRPr="003602A1">
        <w:rPr>
          <w:rFonts w:cstheme="minorHAnsi"/>
          <w:b/>
          <w:bCs/>
          <w:color w:val="000000" w:themeColor="text1"/>
          <w:sz w:val="24"/>
          <w:szCs w:val="24"/>
        </w:rPr>
        <w:t>Are</w:t>
      </w:r>
      <w:r w:rsidR="005F075F" w:rsidRPr="003602A1">
        <w:rPr>
          <w:rFonts w:cstheme="minorHAnsi"/>
          <w:b/>
          <w:bCs/>
          <w:color w:val="000000" w:themeColor="text1"/>
          <w:sz w:val="24"/>
          <w:szCs w:val="24"/>
        </w:rPr>
        <w:t xml:space="preserve"> there external scars?</w:t>
      </w:r>
    </w:p>
    <w:p w14:paraId="2DF1EE23" w14:textId="1D5E8C3B" w:rsidR="005F075F" w:rsidRPr="00562836" w:rsidRDefault="005F075F" w:rsidP="00562836">
      <w:pPr>
        <w:rPr>
          <w:rFonts w:cstheme="minorHAnsi"/>
          <w:b/>
          <w:bCs/>
          <w:color w:val="000000" w:themeColor="text1"/>
          <w:sz w:val="24"/>
          <w:szCs w:val="24"/>
        </w:rPr>
      </w:pPr>
      <w:r w:rsidRPr="003602A1">
        <w:rPr>
          <w:rFonts w:cstheme="minorHAnsi"/>
          <w:color w:val="000000" w:themeColor="text1"/>
          <w:sz w:val="24"/>
          <w:szCs w:val="24"/>
        </w:rPr>
        <w:t>There are</w:t>
      </w:r>
      <w:r w:rsidR="00275582" w:rsidRPr="003602A1">
        <w:rPr>
          <w:rFonts w:cstheme="minorHAnsi"/>
          <w:color w:val="000000" w:themeColor="text1"/>
          <w:sz w:val="24"/>
          <w:szCs w:val="24"/>
        </w:rPr>
        <w:t xml:space="preserve"> a minimum of</w:t>
      </w:r>
      <w:r w:rsidRPr="003602A1">
        <w:rPr>
          <w:rFonts w:cstheme="minorHAnsi"/>
          <w:color w:val="000000" w:themeColor="text1"/>
          <w:sz w:val="24"/>
          <w:szCs w:val="24"/>
        </w:rPr>
        <w:t xml:space="preserve"> three incisions, one in the belly button, one above the bikini line, and one small incision that does not typically leave a scar by the bikini line</w:t>
      </w:r>
      <w:r w:rsidR="007D6AE7">
        <w:rPr>
          <w:rFonts w:cstheme="minorHAnsi"/>
          <w:color w:val="000000" w:themeColor="text1"/>
          <w:sz w:val="24"/>
          <w:szCs w:val="24"/>
        </w:rPr>
        <w:t>.</w:t>
      </w:r>
    </w:p>
    <w:p w14:paraId="7E16C579" w14:textId="07BD5108" w:rsidR="005F075F" w:rsidRPr="003602A1" w:rsidRDefault="005F075F" w:rsidP="00702E18">
      <w:pPr>
        <w:rPr>
          <w:rFonts w:cstheme="minorHAnsi"/>
          <w:b/>
          <w:bCs/>
          <w:color w:val="000000" w:themeColor="text1"/>
          <w:sz w:val="24"/>
          <w:szCs w:val="24"/>
        </w:rPr>
      </w:pPr>
      <w:r w:rsidRPr="003602A1">
        <w:rPr>
          <w:rFonts w:cstheme="minorHAnsi"/>
          <w:b/>
          <w:bCs/>
          <w:color w:val="000000" w:themeColor="text1"/>
          <w:sz w:val="24"/>
          <w:szCs w:val="24"/>
        </w:rPr>
        <w:t>Where can I learn more?</w:t>
      </w:r>
    </w:p>
    <w:p w14:paraId="49BC7906" w14:textId="4124FF75" w:rsidR="00487FC1" w:rsidRPr="00487FC1" w:rsidRDefault="00702E18" w:rsidP="00487FC1">
      <w:pPr>
        <w:rPr>
          <w:rFonts w:cstheme="minorHAnsi"/>
          <w:color w:val="000000" w:themeColor="text1"/>
          <w:sz w:val="24"/>
          <w:szCs w:val="24"/>
        </w:rPr>
      </w:pPr>
      <w:r w:rsidRPr="003602A1">
        <w:rPr>
          <w:rFonts w:cstheme="minorHAnsi"/>
          <w:color w:val="000000" w:themeColor="text1"/>
          <w:sz w:val="24"/>
          <w:szCs w:val="24"/>
        </w:rPr>
        <w:t xml:space="preserve">Learn more about the Acessa procedure at </w:t>
      </w:r>
      <w:hyperlink r:id="rId28" w:tgtFrame="_blank" w:tooltip="https://gynsurgicalsolutions.com/" w:history="1">
        <w:r w:rsidR="00487FC1" w:rsidRPr="00487FC1">
          <w:rPr>
            <w:rStyle w:val="Hyperlink"/>
            <w:rFonts w:cstheme="minorHAnsi"/>
            <w:sz w:val="24"/>
            <w:szCs w:val="24"/>
          </w:rPr>
          <w:t>https://gynsurgicalsolutions.com/patients/treatment-options/acessa/</w:t>
        </w:r>
      </w:hyperlink>
    </w:p>
    <w:p w14:paraId="04DA4E97" w14:textId="5E7BC49A" w:rsidR="00702E18" w:rsidRPr="003602A1" w:rsidRDefault="00702E18" w:rsidP="00702E18">
      <w:pPr>
        <w:rPr>
          <w:rFonts w:cstheme="minorHAnsi"/>
          <w:color w:val="000000" w:themeColor="text1"/>
          <w:sz w:val="24"/>
          <w:szCs w:val="24"/>
        </w:rPr>
      </w:pPr>
    </w:p>
    <w:p w14:paraId="2BC4E06A" w14:textId="3438B223" w:rsidR="005F075F" w:rsidRPr="003602A1" w:rsidRDefault="005F075F" w:rsidP="00702E18">
      <w:pPr>
        <w:rPr>
          <w:rFonts w:cstheme="minorHAnsi"/>
          <w:b/>
          <w:bCs/>
          <w:color w:val="000000" w:themeColor="text1"/>
          <w:sz w:val="24"/>
          <w:szCs w:val="24"/>
        </w:rPr>
      </w:pPr>
      <w:r w:rsidRPr="003602A1">
        <w:rPr>
          <w:rFonts w:cstheme="minorHAnsi"/>
          <w:b/>
          <w:bCs/>
          <w:color w:val="000000" w:themeColor="text1"/>
          <w:sz w:val="24"/>
          <w:szCs w:val="24"/>
        </w:rPr>
        <w:t>I’m interested, what’s next?</w:t>
      </w:r>
    </w:p>
    <w:p w14:paraId="1AC64DF4" w14:textId="5149CF7F" w:rsidR="009B6183" w:rsidRPr="007476A3" w:rsidRDefault="005F075F" w:rsidP="009B6183">
      <w:pPr>
        <w:spacing w:after="0" w:line="240" w:lineRule="auto"/>
        <w:rPr>
          <w:color w:val="000000" w:themeColor="text1"/>
          <w:sz w:val="24"/>
          <w:szCs w:val="24"/>
        </w:rPr>
      </w:pPr>
      <w:r w:rsidRPr="64CB58BD">
        <w:rPr>
          <w:color w:val="000000" w:themeColor="text1"/>
          <w:sz w:val="24"/>
          <w:szCs w:val="24"/>
        </w:rPr>
        <w:t xml:space="preserve">Call to schedule an appointment today! </w:t>
      </w:r>
    </w:p>
    <w:p w14:paraId="5449538B" w14:textId="77777777" w:rsidR="009B6183" w:rsidRPr="001865F9" w:rsidRDefault="009B6183" w:rsidP="00A71D18">
      <w:pPr>
        <w:spacing w:after="0" w:line="240" w:lineRule="auto"/>
        <w:rPr>
          <w:rFonts w:cstheme="minorHAnsi"/>
          <w:color w:val="000000" w:themeColor="text1"/>
        </w:rPr>
      </w:pPr>
    </w:p>
    <w:p w14:paraId="3ED97E42" w14:textId="11D6FB38" w:rsidR="00A71D18" w:rsidRPr="003602A1" w:rsidRDefault="009B6183" w:rsidP="00702E18">
      <w:pPr>
        <w:rPr>
          <w:rFonts w:cstheme="minorHAnsi"/>
          <w:b/>
          <w:bCs/>
          <w:color w:val="000000" w:themeColor="text1"/>
          <w:sz w:val="24"/>
          <w:szCs w:val="24"/>
        </w:rPr>
      </w:pPr>
      <w:r w:rsidRPr="00562836">
        <w:rPr>
          <w:noProof/>
          <w:sz w:val="24"/>
          <w:szCs w:val="24"/>
        </w:rPr>
        <w:drawing>
          <wp:anchor distT="0" distB="0" distL="114300" distR="114300" simplePos="0" relativeHeight="251658240" behindDoc="0" locked="0" layoutInCell="1" allowOverlap="1" wp14:anchorId="27335FB4" wp14:editId="6A422826">
            <wp:simplePos x="0" y="0"/>
            <wp:positionH relativeFrom="margin">
              <wp:align>right</wp:align>
            </wp:positionH>
            <wp:positionV relativeFrom="paragraph">
              <wp:posOffset>4445</wp:posOffset>
            </wp:positionV>
            <wp:extent cx="2794000" cy="2812689"/>
            <wp:effectExtent l="0" t="0" r="6350" b="6985"/>
            <wp:wrapThrough wrapText="bothSides">
              <wp:wrapPolygon edited="0">
                <wp:start x="0" y="0"/>
                <wp:lineTo x="0" y="21507"/>
                <wp:lineTo x="21502" y="21507"/>
                <wp:lineTo x="21502" y="0"/>
                <wp:lineTo x="0" y="0"/>
              </wp:wrapPolygon>
            </wp:wrapThrough>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llustration_Fibroid_CloseUp_HiRes.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794000" cy="2812689"/>
                    </a:xfrm>
                    <a:prstGeom prst="rect">
                      <a:avLst/>
                    </a:prstGeom>
                  </pic:spPr>
                </pic:pic>
              </a:graphicData>
            </a:graphic>
            <wp14:sizeRelH relativeFrom="page">
              <wp14:pctWidth>0</wp14:pctWidth>
            </wp14:sizeRelH>
            <wp14:sizeRelV relativeFrom="page">
              <wp14:pctHeight>0</wp14:pctHeight>
            </wp14:sizeRelV>
          </wp:anchor>
        </w:drawing>
      </w:r>
      <w:r w:rsidR="00702E18" w:rsidRPr="003602A1">
        <w:rPr>
          <w:rFonts w:cstheme="minorHAnsi"/>
          <w:b/>
          <w:bCs/>
          <w:color w:val="000000" w:themeColor="text1"/>
          <w:sz w:val="24"/>
          <w:szCs w:val="24"/>
        </w:rPr>
        <w:t>What are common results for the Acessa procedure?</w:t>
      </w:r>
    </w:p>
    <w:p w14:paraId="38CD81CB" w14:textId="057A9217" w:rsidR="00A71D18" w:rsidRPr="003602A1" w:rsidRDefault="00E40BB2" w:rsidP="00A71D18">
      <w:pPr>
        <w:pStyle w:val="ListParagraph"/>
        <w:numPr>
          <w:ilvl w:val="0"/>
          <w:numId w:val="3"/>
        </w:numPr>
        <w:spacing w:after="0" w:line="240" w:lineRule="auto"/>
        <w:rPr>
          <w:rFonts w:cstheme="minorHAnsi"/>
          <w:color w:val="000000" w:themeColor="text1"/>
          <w:sz w:val="24"/>
          <w:szCs w:val="24"/>
        </w:rPr>
      </w:pPr>
      <w:r w:rsidRPr="003602A1">
        <w:rPr>
          <w:rFonts w:cstheme="minorHAnsi"/>
          <w:color w:val="000000" w:themeColor="text1"/>
          <w:sz w:val="24"/>
          <w:szCs w:val="24"/>
        </w:rPr>
        <w:t>Most patients report they have significantly lighter periods and alleviated pelvic pain and pressure.</w:t>
      </w:r>
      <w:r w:rsidRPr="003602A1">
        <w:rPr>
          <w:rFonts w:cstheme="minorHAnsi"/>
          <w:color w:val="000000" w:themeColor="text1"/>
          <w:sz w:val="24"/>
          <w:szCs w:val="24"/>
          <w:vertAlign w:val="superscript"/>
        </w:rPr>
        <w:t>1</w:t>
      </w:r>
    </w:p>
    <w:p w14:paraId="3EF91E17" w14:textId="4A431D19" w:rsidR="00A71D18" w:rsidRPr="003602A1" w:rsidRDefault="006B60B7" w:rsidP="00A71D18">
      <w:pPr>
        <w:pStyle w:val="ListParagraph"/>
        <w:numPr>
          <w:ilvl w:val="0"/>
          <w:numId w:val="3"/>
        </w:numPr>
        <w:spacing w:after="0" w:line="240" w:lineRule="auto"/>
        <w:rPr>
          <w:rFonts w:cstheme="minorHAnsi"/>
          <w:color w:val="000000" w:themeColor="text1"/>
          <w:sz w:val="24"/>
          <w:szCs w:val="24"/>
        </w:rPr>
      </w:pPr>
      <w:r w:rsidRPr="003602A1">
        <w:rPr>
          <w:rFonts w:cstheme="minorHAnsi"/>
          <w:color w:val="000000" w:themeColor="text1"/>
          <w:sz w:val="24"/>
          <w:szCs w:val="24"/>
        </w:rPr>
        <w:t>In clinical studies, there was a</w:t>
      </w:r>
      <w:r w:rsidR="00A71D18" w:rsidRPr="003602A1">
        <w:rPr>
          <w:rFonts w:cstheme="minorHAnsi"/>
          <w:color w:val="000000" w:themeColor="text1"/>
          <w:sz w:val="24"/>
          <w:szCs w:val="24"/>
        </w:rPr>
        <w:t>n average shrinkage of 45% in fibroid size post-procedure. This number is contingent on where the fibroid is located and the size.</w:t>
      </w:r>
      <w:r w:rsidR="00A71D18" w:rsidRPr="003602A1">
        <w:rPr>
          <w:rFonts w:cstheme="minorHAnsi"/>
          <w:color w:val="000000" w:themeColor="text1"/>
          <w:sz w:val="24"/>
          <w:szCs w:val="24"/>
          <w:vertAlign w:val="superscript"/>
        </w:rPr>
        <w:t xml:space="preserve"> </w:t>
      </w:r>
      <w:r w:rsidR="00E40BB2" w:rsidRPr="003602A1">
        <w:rPr>
          <w:rFonts w:cstheme="minorHAnsi"/>
          <w:color w:val="000000" w:themeColor="text1"/>
          <w:sz w:val="24"/>
          <w:szCs w:val="24"/>
          <w:vertAlign w:val="superscript"/>
        </w:rPr>
        <w:t>1</w:t>
      </w:r>
    </w:p>
    <w:p w14:paraId="76042DEC" w14:textId="0BC03063" w:rsidR="00A71D18" w:rsidRPr="003602A1" w:rsidRDefault="00A71D18" w:rsidP="00A71D18">
      <w:pPr>
        <w:pStyle w:val="ListParagraph"/>
        <w:numPr>
          <w:ilvl w:val="0"/>
          <w:numId w:val="3"/>
        </w:numPr>
        <w:spacing w:after="0" w:line="240" w:lineRule="auto"/>
        <w:rPr>
          <w:rFonts w:cstheme="minorHAnsi"/>
          <w:color w:val="000000" w:themeColor="text1"/>
          <w:sz w:val="24"/>
          <w:szCs w:val="24"/>
        </w:rPr>
      </w:pPr>
      <w:r w:rsidRPr="003602A1">
        <w:rPr>
          <w:rFonts w:cstheme="minorHAnsi"/>
          <w:color w:val="000000" w:themeColor="text1"/>
          <w:sz w:val="24"/>
          <w:szCs w:val="24"/>
        </w:rPr>
        <w:t>Women typically see the most symptom improvement within 3 months of the procedure with continued improvement throughout the first year.</w:t>
      </w:r>
      <w:r w:rsidRPr="003602A1">
        <w:rPr>
          <w:rFonts w:cstheme="minorHAnsi"/>
          <w:color w:val="000000" w:themeColor="text1"/>
          <w:sz w:val="24"/>
          <w:szCs w:val="24"/>
          <w:vertAlign w:val="superscript"/>
        </w:rPr>
        <w:t xml:space="preserve"> </w:t>
      </w:r>
      <w:r w:rsidR="00E40BB2" w:rsidRPr="003602A1">
        <w:rPr>
          <w:rFonts w:cstheme="minorHAnsi"/>
          <w:color w:val="000000" w:themeColor="text1"/>
          <w:sz w:val="24"/>
          <w:szCs w:val="24"/>
          <w:vertAlign w:val="superscript"/>
        </w:rPr>
        <w:t>1</w:t>
      </w:r>
    </w:p>
    <w:p w14:paraId="1962A136" w14:textId="3B52A0ED" w:rsidR="00A71D18" w:rsidRPr="003602A1" w:rsidRDefault="00A71D18" w:rsidP="00A71D18">
      <w:pPr>
        <w:pStyle w:val="ListParagraph"/>
        <w:numPr>
          <w:ilvl w:val="0"/>
          <w:numId w:val="3"/>
        </w:numPr>
        <w:spacing w:after="0" w:line="240" w:lineRule="auto"/>
        <w:rPr>
          <w:rFonts w:cstheme="minorHAnsi"/>
          <w:color w:val="000000" w:themeColor="text1"/>
          <w:sz w:val="24"/>
          <w:szCs w:val="24"/>
        </w:rPr>
      </w:pPr>
      <w:r w:rsidRPr="003602A1">
        <w:rPr>
          <w:rFonts w:cstheme="minorHAnsi"/>
          <w:color w:val="000000" w:themeColor="text1"/>
          <w:sz w:val="24"/>
          <w:szCs w:val="24"/>
        </w:rPr>
        <w:t>Studies have shown both clinically and statistically significant reduction in period blood loss</w:t>
      </w:r>
      <w:r w:rsidR="007D6AE7">
        <w:rPr>
          <w:rFonts w:cstheme="minorHAnsi"/>
          <w:color w:val="000000" w:themeColor="text1"/>
          <w:sz w:val="24"/>
          <w:szCs w:val="24"/>
        </w:rPr>
        <w:t>.</w:t>
      </w:r>
      <w:r w:rsidR="00E40BB2" w:rsidRPr="003602A1">
        <w:rPr>
          <w:rFonts w:cstheme="minorHAnsi"/>
          <w:color w:val="000000" w:themeColor="text1"/>
          <w:sz w:val="24"/>
          <w:szCs w:val="24"/>
          <w:vertAlign w:val="superscript"/>
        </w:rPr>
        <w:t>1</w:t>
      </w:r>
    </w:p>
    <w:p w14:paraId="77CF4C70" w14:textId="66A7FD4D" w:rsidR="00A71D18" w:rsidRPr="003602A1" w:rsidRDefault="00A71D18" w:rsidP="00A71D18">
      <w:pPr>
        <w:pStyle w:val="ListParagraph"/>
        <w:numPr>
          <w:ilvl w:val="0"/>
          <w:numId w:val="3"/>
        </w:numPr>
        <w:spacing w:after="0" w:line="240" w:lineRule="auto"/>
        <w:rPr>
          <w:rFonts w:cstheme="minorHAnsi"/>
          <w:color w:val="000000" w:themeColor="text1"/>
          <w:sz w:val="24"/>
          <w:szCs w:val="24"/>
        </w:rPr>
      </w:pPr>
      <w:r w:rsidRPr="003602A1">
        <w:rPr>
          <w:rFonts w:cstheme="minorHAnsi"/>
          <w:color w:val="000000" w:themeColor="text1"/>
          <w:sz w:val="24"/>
          <w:szCs w:val="24"/>
        </w:rPr>
        <w:t>Significant reduction in fibroid and uterine volume.</w:t>
      </w:r>
      <w:r w:rsidRPr="003602A1">
        <w:rPr>
          <w:rFonts w:cstheme="minorHAnsi"/>
          <w:color w:val="000000" w:themeColor="text1"/>
          <w:sz w:val="24"/>
          <w:szCs w:val="24"/>
          <w:vertAlign w:val="superscript"/>
        </w:rPr>
        <w:t xml:space="preserve"> </w:t>
      </w:r>
      <w:r w:rsidR="00E40BB2" w:rsidRPr="003602A1">
        <w:rPr>
          <w:rFonts w:cstheme="minorHAnsi"/>
          <w:color w:val="000000" w:themeColor="text1"/>
          <w:sz w:val="24"/>
          <w:szCs w:val="24"/>
          <w:vertAlign w:val="superscript"/>
        </w:rPr>
        <w:t>1</w:t>
      </w:r>
    </w:p>
    <w:p w14:paraId="0AC79C7B" w14:textId="77777777" w:rsidR="00A71D18" w:rsidRPr="003602A1" w:rsidRDefault="00A71D18" w:rsidP="00A71D18">
      <w:pPr>
        <w:pStyle w:val="ListParagraph"/>
        <w:numPr>
          <w:ilvl w:val="0"/>
          <w:numId w:val="3"/>
        </w:numPr>
        <w:spacing w:after="0" w:line="240" w:lineRule="auto"/>
        <w:rPr>
          <w:rFonts w:cstheme="minorHAnsi"/>
          <w:b/>
          <w:bCs/>
          <w:color w:val="000000" w:themeColor="text1"/>
          <w:sz w:val="24"/>
          <w:szCs w:val="24"/>
        </w:rPr>
      </w:pPr>
      <w:r w:rsidRPr="003602A1">
        <w:rPr>
          <w:rFonts w:cstheme="minorHAnsi"/>
          <w:b/>
          <w:bCs/>
          <w:color w:val="000000" w:themeColor="text1"/>
          <w:sz w:val="24"/>
          <w:szCs w:val="24"/>
        </w:rPr>
        <w:t>BY THE NUMBERS:</w:t>
      </w:r>
    </w:p>
    <w:p w14:paraId="7CA7368C" w14:textId="2130459D" w:rsidR="00275582" w:rsidRPr="003602A1" w:rsidRDefault="00275582" w:rsidP="00E40BB2">
      <w:pPr>
        <w:pStyle w:val="ListParagraph"/>
        <w:numPr>
          <w:ilvl w:val="1"/>
          <w:numId w:val="3"/>
        </w:numPr>
        <w:spacing w:after="0" w:line="240" w:lineRule="auto"/>
        <w:rPr>
          <w:rFonts w:cstheme="minorHAnsi"/>
          <w:color w:val="000000" w:themeColor="text1"/>
          <w:sz w:val="24"/>
          <w:szCs w:val="24"/>
        </w:rPr>
      </w:pPr>
      <w:r w:rsidRPr="003602A1">
        <w:rPr>
          <w:rFonts w:cstheme="minorHAnsi"/>
          <w:b/>
          <w:bCs/>
          <w:color w:val="000000" w:themeColor="text1"/>
          <w:sz w:val="24"/>
          <w:szCs w:val="24"/>
        </w:rPr>
        <w:lastRenderedPageBreak/>
        <w:t>98%</w:t>
      </w:r>
      <w:r w:rsidRPr="003602A1">
        <w:rPr>
          <w:rFonts w:cstheme="minorHAnsi"/>
          <w:color w:val="000000" w:themeColor="text1"/>
          <w:sz w:val="24"/>
          <w:szCs w:val="24"/>
        </w:rPr>
        <w:t xml:space="preserve"> </w:t>
      </w:r>
      <w:r w:rsidRPr="00442D2D">
        <w:rPr>
          <w:sz w:val="24"/>
          <w:szCs w:val="24"/>
        </w:rPr>
        <w:t>reported that they would probably or definitely recommend the procedure to their friends with the same health problem</w:t>
      </w:r>
      <w:r w:rsidR="007D6AE7">
        <w:rPr>
          <w:rFonts w:cstheme="minorHAnsi"/>
          <w:color w:val="000000" w:themeColor="text1"/>
          <w:sz w:val="24"/>
          <w:szCs w:val="24"/>
        </w:rPr>
        <w:t>.</w:t>
      </w:r>
      <w:r w:rsidR="00E40BB2" w:rsidRPr="003602A1">
        <w:rPr>
          <w:rFonts w:cstheme="minorHAnsi"/>
          <w:color w:val="000000" w:themeColor="text1"/>
          <w:sz w:val="24"/>
          <w:szCs w:val="24"/>
          <w:vertAlign w:val="superscript"/>
        </w:rPr>
        <w:t>1</w:t>
      </w:r>
    </w:p>
    <w:p w14:paraId="689E8FD4" w14:textId="42526FA5" w:rsidR="00A71D18" w:rsidRPr="003602A1" w:rsidRDefault="00A71D18" w:rsidP="00E40BB2">
      <w:pPr>
        <w:pStyle w:val="ListParagraph"/>
        <w:numPr>
          <w:ilvl w:val="1"/>
          <w:numId w:val="3"/>
        </w:numPr>
        <w:spacing w:after="0" w:line="240" w:lineRule="auto"/>
        <w:rPr>
          <w:rFonts w:cstheme="minorHAnsi"/>
          <w:color w:val="000000" w:themeColor="text1"/>
          <w:sz w:val="24"/>
          <w:szCs w:val="24"/>
        </w:rPr>
      </w:pPr>
      <w:r w:rsidRPr="003602A1">
        <w:rPr>
          <w:rFonts w:cstheme="minorHAnsi"/>
          <w:b/>
          <w:bCs/>
          <w:color w:val="000000" w:themeColor="text1"/>
          <w:sz w:val="24"/>
          <w:szCs w:val="24"/>
        </w:rPr>
        <w:t>94%</w:t>
      </w:r>
      <w:r w:rsidRPr="003602A1">
        <w:rPr>
          <w:rFonts w:cstheme="minorHAnsi"/>
          <w:color w:val="000000" w:themeColor="text1"/>
          <w:sz w:val="24"/>
          <w:szCs w:val="24"/>
        </w:rPr>
        <w:t xml:space="preserve"> </w:t>
      </w:r>
      <w:r w:rsidR="00275582" w:rsidRPr="003602A1">
        <w:rPr>
          <w:rFonts w:cstheme="minorHAnsi"/>
          <w:color w:val="000000" w:themeColor="text1"/>
          <w:sz w:val="24"/>
          <w:szCs w:val="24"/>
        </w:rPr>
        <w:t>of patients responded that the treatment had been somewhat, moderately, or very effective in eliminating their symptoms.</w:t>
      </w:r>
      <w:r w:rsidR="00E40BB2" w:rsidRPr="003602A1">
        <w:rPr>
          <w:rFonts w:cstheme="minorHAnsi"/>
          <w:color w:val="000000" w:themeColor="text1"/>
          <w:sz w:val="24"/>
          <w:szCs w:val="24"/>
          <w:vertAlign w:val="superscript"/>
        </w:rPr>
        <w:t>1</w:t>
      </w:r>
    </w:p>
    <w:p w14:paraId="26009DB2" w14:textId="1AFDEF7A" w:rsidR="00A71D18" w:rsidRPr="003602A1" w:rsidRDefault="00A71D18" w:rsidP="00E40BB2">
      <w:pPr>
        <w:pStyle w:val="ListParagraph"/>
        <w:numPr>
          <w:ilvl w:val="1"/>
          <w:numId w:val="3"/>
        </w:numPr>
        <w:spacing w:after="0" w:line="240" w:lineRule="auto"/>
        <w:rPr>
          <w:rFonts w:cstheme="minorHAnsi"/>
          <w:color w:val="000000" w:themeColor="text1"/>
          <w:sz w:val="24"/>
          <w:szCs w:val="24"/>
        </w:rPr>
      </w:pPr>
      <w:r w:rsidRPr="003602A1">
        <w:rPr>
          <w:rFonts w:cstheme="minorHAnsi"/>
          <w:color w:val="000000" w:themeColor="text1"/>
          <w:sz w:val="24"/>
          <w:szCs w:val="24"/>
        </w:rPr>
        <w:t xml:space="preserve">Only </w:t>
      </w:r>
      <w:r w:rsidRPr="003602A1">
        <w:rPr>
          <w:rFonts w:cstheme="minorHAnsi"/>
          <w:b/>
          <w:bCs/>
          <w:color w:val="000000" w:themeColor="text1"/>
          <w:sz w:val="24"/>
          <w:szCs w:val="24"/>
        </w:rPr>
        <w:t>11%</w:t>
      </w:r>
      <w:r w:rsidRPr="003602A1">
        <w:rPr>
          <w:rFonts w:cstheme="minorHAnsi"/>
          <w:color w:val="000000" w:themeColor="text1"/>
          <w:sz w:val="24"/>
          <w:szCs w:val="24"/>
        </w:rPr>
        <w:t xml:space="preserve"> of patients required additional reintervention after the Acessa procedure.</w:t>
      </w:r>
      <w:r w:rsidR="00E40BB2" w:rsidRPr="003602A1">
        <w:rPr>
          <w:rFonts w:cstheme="minorHAnsi"/>
          <w:color w:val="000000" w:themeColor="text1"/>
          <w:sz w:val="24"/>
          <w:szCs w:val="24"/>
          <w:vertAlign w:val="superscript"/>
        </w:rPr>
        <w:t>1</w:t>
      </w:r>
    </w:p>
    <w:p w14:paraId="5F911E13" w14:textId="77777777" w:rsidR="00A71D18" w:rsidRPr="001865F9" w:rsidRDefault="00A71D18" w:rsidP="00A71D18">
      <w:pPr>
        <w:rPr>
          <w:rFonts w:cstheme="minorHAnsi"/>
          <w:b/>
          <w:bCs/>
          <w:color w:val="000000" w:themeColor="text1"/>
        </w:rPr>
      </w:pPr>
    </w:p>
    <w:p w14:paraId="233A1F59" w14:textId="77777777" w:rsidR="005D7D95" w:rsidRPr="00702AD0" w:rsidRDefault="005D7D95" w:rsidP="005D7D95">
      <w:pPr>
        <w:rPr>
          <w:rFonts w:cstheme="minorHAnsi"/>
          <w:b/>
          <w:bCs/>
          <w:i/>
          <w:iCs/>
          <w:color w:val="000000" w:themeColor="text1"/>
          <w:sz w:val="24"/>
          <w:szCs w:val="24"/>
          <w:u w:val="single"/>
        </w:rPr>
      </w:pPr>
      <w:r w:rsidRPr="00702AD0">
        <w:rPr>
          <w:rFonts w:cstheme="minorHAnsi"/>
          <w:b/>
          <w:bCs/>
          <w:i/>
          <w:iCs/>
          <w:color w:val="000000" w:themeColor="text1"/>
          <w:sz w:val="24"/>
          <w:szCs w:val="24"/>
          <w:u w:val="single"/>
        </w:rPr>
        <w:t>Sources:</w:t>
      </w:r>
    </w:p>
    <w:p w14:paraId="07D14D43" w14:textId="77777777" w:rsidR="005D7D95" w:rsidRPr="00554E29" w:rsidRDefault="005D7D95" w:rsidP="00554E29">
      <w:pPr>
        <w:pStyle w:val="ListParagraph"/>
        <w:numPr>
          <w:ilvl w:val="0"/>
          <w:numId w:val="19"/>
        </w:numPr>
        <w:rPr>
          <w:sz w:val="24"/>
          <w:szCs w:val="24"/>
        </w:rPr>
      </w:pPr>
      <w:r w:rsidRPr="00554E29">
        <w:rPr>
          <w:sz w:val="24"/>
          <w:szCs w:val="24"/>
        </w:rPr>
        <w:t>SG</w:t>
      </w:r>
      <w:r w:rsidRPr="00554E29">
        <w:rPr>
          <w:spacing w:val="-7"/>
          <w:sz w:val="24"/>
          <w:szCs w:val="24"/>
        </w:rPr>
        <w:t xml:space="preserve"> </w:t>
      </w:r>
      <w:proofErr w:type="spellStart"/>
      <w:r w:rsidRPr="00554E29">
        <w:rPr>
          <w:sz w:val="24"/>
          <w:szCs w:val="24"/>
        </w:rPr>
        <w:t>Chudnoff</w:t>
      </w:r>
      <w:proofErr w:type="spellEnd"/>
      <w:r w:rsidRPr="00554E29">
        <w:rPr>
          <w:sz w:val="24"/>
          <w:szCs w:val="24"/>
        </w:rPr>
        <w:t>,</w:t>
      </w:r>
      <w:r w:rsidRPr="00554E29">
        <w:rPr>
          <w:spacing w:val="-8"/>
          <w:sz w:val="24"/>
          <w:szCs w:val="24"/>
        </w:rPr>
        <w:t xml:space="preserve"> </w:t>
      </w:r>
      <w:r w:rsidRPr="00554E29">
        <w:rPr>
          <w:sz w:val="24"/>
          <w:szCs w:val="24"/>
        </w:rPr>
        <w:t>et</w:t>
      </w:r>
      <w:r w:rsidRPr="00554E29">
        <w:rPr>
          <w:spacing w:val="-7"/>
          <w:sz w:val="24"/>
          <w:szCs w:val="24"/>
        </w:rPr>
        <w:t xml:space="preserve"> </w:t>
      </w:r>
      <w:r w:rsidRPr="00554E29">
        <w:rPr>
          <w:sz w:val="24"/>
          <w:szCs w:val="24"/>
        </w:rPr>
        <w:t>al.</w:t>
      </w:r>
      <w:r w:rsidRPr="00554E29">
        <w:rPr>
          <w:spacing w:val="-7"/>
          <w:sz w:val="24"/>
          <w:szCs w:val="24"/>
        </w:rPr>
        <w:t xml:space="preserve"> </w:t>
      </w:r>
      <w:r w:rsidRPr="00554E29">
        <w:rPr>
          <w:sz w:val="24"/>
          <w:szCs w:val="24"/>
        </w:rPr>
        <w:t>Outpatient</w:t>
      </w:r>
      <w:r w:rsidRPr="00554E29">
        <w:rPr>
          <w:spacing w:val="-7"/>
          <w:sz w:val="24"/>
          <w:szCs w:val="24"/>
        </w:rPr>
        <w:t xml:space="preserve"> </w:t>
      </w:r>
      <w:r w:rsidRPr="00554E29">
        <w:rPr>
          <w:sz w:val="24"/>
          <w:szCs w:val="24"/>
        </w:rPr>
        <w:t>Procedure</w:t>
      </w:r>
      <w:r w:rsidRPr="00554E29">
        <w:rPr>
          <w:spacing w:val="-6"/>
          <w:sz w:val="24"/>
          <w:szCs w:val="24"/>
        </w:rPr>
        <w:t xml:space="preserve"> </w:t>
      </w:r>
      <w:r w:rsidRPr="00554E29">
        <w:rPr>
          <w:sz w:val="24"/>
          <w:szCs w:val="24"/>
        </w:rPr>
        <w:t>for</w:t>
      </w:r>
      <w:r w:rsidRPr="00554E29">
        <w:rPr>
          <w:spacing w:val="-8"/>
          <w:sz w:val="24"/>
          <w:szCs w:val="24"/>
        </w:rPr>
        <w:t xml:space="preserve"> </w:t>
      </w:r>
      <w:r w:rsidRPr="00554E29">
        <w:rPr>
          <w:sz w:val="24"/>
          <w:szCs w:val="24"/>
        </w:rPr>
        <w:t>the</w:t>
      </w:r>
      <w:r w:rsidRPr="00554E29">
        <w:rPr>
          <w:spacing w:val="-6"/>
          <w:sz w:val="24"/>
          <w:szCs w:val="24"/>
        </w:rPr>
        <w:t xml:space="preserve"> </w:t>
      </w:r>
      <w:r w:rsidRPr="00554E29">
        <w:rPr>
          <w:sz w:val="24"/>
          <w:szCs w:val="24"/>
        </w:rPr>
        <w:t>Treatment</w:t>
      </w:r>
      <w:r w:rsidRPr="00554E29">
        <w:rPr>
          <w:spacing w:val="-5"/>
          <w:sz w:val="24"/>
          <w:szCs w:val="24"/>
        </w:rPr>
        <w:t xml:space="preserve"> </w:t>
      </w:r>
      <w:r w:rsidRPr="00554E29">
        <w:rPr>
          <w:sz w:val="24"/>
          <w:szCs w:val="24"/>
        </w:rPr>
        <w:t>and</w:t>
      </w:r>
      <w:r w:rsidRPr="00554E29">
        <w:rPr>
          <w:spacing w:val="-6"/>
          <w:sz w:val="24"/>
          <w:szCs w:val="24"/>
        </w:rPr>
        <w:t xml:space="preserve"> </w:t>
      </w:r>
      <w:r w:rsidRPr="00554E29">
        <w:rPr>
          <w:sz w:val="24"/>
          <w:szCs w:val="24"/>
        </w:rPr>
        <w:t>Relief</w:t>
      </w:r>
      <w:r w:rsidRPr="00554E29">
        <w:rPr>
          <w:spacing w:val="-6"/>
          <w:sz w:val="24"/>
          <w:szCs w:val="24"/>
        </w:rPr>
        <w:t xml:space="preserve"> </w:t>
      </w:r>
      <w:r w:rsidRPr="00554E29">
        <w:rPr>
          <w:sz w:val="24"/>
          <w:szCs w:val="24"/>
        </w:rPr>
        <w:t>of</w:t>
      </w:r>
      <w:r w:rsidRPr="00554E29">
        <w:rPr>
          <w:spacing w:val="-6"/>
          <w:sz w:val="24"/>
          <w:szCs w:val="24"/>
        </w:rPr>
        <w:t xml:space="preserve"> </w:t>
      </w:r>
      <w:r w:rsidRPr="00554E29">
        <w:rPr>
          <w:sz w:val="24"/>
          <w:szCs w:val="24"/>
        </w:rPr>
        <w:t>Symptomatic</w:t>
      </w:r>
      <w:r w:rsidRPr="00554E29">
        <w:rPr>
          <w:spacing w:val="-7"/>
          <w:sz w:val="24"/>
          <w:szCs w:val="24"/>
        </w:rPr>
        <w:t xml:space="preserve"> </w:t>
      </w:r>
      <w:r w:rsidRPr="00554E29">
        <w:rPr>
          <w:sz w:val="24"/>
          <w:szCs w:val="24"/>
        </w:rPr>
        <w:t>Uterine Myomas. Obstetrics and Gynecology, 2013;121(5):1075–82.</w:t>
      </w:r>
    </w:p>
    <w:p w14:paraId="038DB219" w14:textId="77777777" w:rsidR="005D7D95" w:rsidRPr="00554E29" w:rsidRDefault="005D7D95" w:rsidP="00554E29">
      <w:pPr>
        <w:pStyle w:val="ListParagraph"/>
        <w:numPr>
          <w:ilvl w:val="0"/>
          <w:numId w:val="19"/>
        </w:numPr>
        <w:rPr>
          <w:sz w:val="24"/>
          <w:szCs w:val="24"/>
        </w:rPr>
      </w:pPr>
      <w:r w:rsidRPr="00554E29">
        <w:rPr>
          <w:sz w:val="24"/>
          <w:szCs w:val="24"/>
        </w:rPr>
        <w:t>The Acessa procedure</w:t>
      </w:r>
      <w:r w:rsidRPr="00554E29">
        <w:rPr>
          <w:spacing w:val="-22"/>
          <w:sz w:val="24"/>
          <w:szCs w:val="24"/>
        </w:rPr>
        <w:t xml:space="preserve"> </w:t>
      </w:r>
      <w:proofErr w:type="spellStart"/>
      <w:r w:rsidRPr="00554E29">
        <w:rPr>
          <w:sz w:val="24"/>
          <w:szCs w:val="24"/>
        </w:rPr>
        <w:t>ProVu</w:t>
      </w:r>
      <w:proofErr w:type="spellEnd"/>
      <w:r w:rsidRPr="00554E29">
        <w:rPr>
          <w:spacing w:val="-21"/>
          <w:sz w:val="24"/>
          <w:szCs w:val="24"/>
        </w:rPr>
        <w:t xml:space="preserve"> </w:t>
      </w:r>
      <w:r w:rsidRPr="00554E29">
        <w:rPr>
          <w:sz w:val="24"/>
          <w:szCs w:val="24"/>
        </w:rPr>
        <w:t>Instructions</w:t>
      </w:r>
      <w:r w:rsidRPr="00554E29">
        <w:rPr>
          <w:spacing w:val="-21"/>
          <w:sz w:val="24"/>
          <w:szCs w:val="24"/>
        </w:rPr>
        <w:t xml:space="preserve"> </w:t>
      </w:r>
      <w:r w:rsidRPr="00554E29">
        <w:rPr>
          <w:sz w:val="24"/>
          <w:szCs w:val="24"/>
        </w:rPr>
        <w:t>for</w:t>
      </w:r>
      <w:r w:rsidRPr="00554E29">
        <w:rPr>
          <w:spacing w:val="-24"/>
          <w:sz w:val="24"/>
          <w:szCs w:val="24"/>
        </w:rPr>
        <w:t xml:space="preserve"> </w:t>
      </w:r>
      <w:r w:rsidRPr="00554E29">
        <w:rPr>
          <w:sz w:val="24"/>
          <w:szCs w:val="24"/>
        </w:rPr>
        <w:t>Use,</w:t>
      </w:r>
      <w:r w:rsidRPr="00554E29">
        <w:rPr>
          <w:spacing w:val="-21"/>
          <w:sz w:val="24"/>
          <w:szCs w:val="24"/>
        </w:rPr>
        <w:t xml:space="preserve"> </w:t>
      </w:r>
      <w:proofErr w:type="spellStart"/>
      <w:r w:rsidRPr="00554E29">
        <w:rPr>
          <w:sz w:val="24"/>
          <w:szCs w:val="24"/>
        </w:rPr>
        <w:t>ProVu</w:t>
      </w:r>
      <w:proofErr w:type="spellEnd"/>
      <w:r w:rsidRPr="00554E29">
        <w:rPr>
          <w:spacing w:val="-23"/>
          <w:sz w:val="24"/>
          <w:szCs w:val="24"/>
        </w:rPr>
        <w:t xml:space="preserve"> </w:t>
      </w:r>
      <w:r w:rsidRPr="00554E29">
        <w:rPr>
          <w:sz w:val="24"/>
          <w:szCs w:val="24"/>
        </w:rPr>
        <w:t>Users</w:t>
      </w:r>
      <w:r w:rsidRPr="00554E29">
        <w:rPr>
          <w:spacing w:val="-21"/>
          <w:sz w:val="24"/>
          <w:szCs w:val="24"/>
        </w:rPr>
        <w:t xml:space="preserve"> </w:t>
      </w:r>
      <w:r w:rsidRPr="00554E29">
        <w:rPr>
          <w:sz w:val="24"/>
          <w:szCs w:val="24"/>
        </w:rPr>
        <w:t>Guide</w:t>
      </w:r>
      <w:r w:rsidRPr="00554E29">
        <w:rPr>
          <w:spacing w:val="-23"/>
          <w:sz w:val="24"/>
          <w:szCs w:val="24"/>
        </w:rPr>
        <w:t xml:space="preserve"> </w:t>
      </w:r>
      <w:r w:rsidRPr="00554E29">
        <w:rPr>
          <w:sz w:val="24"/>
          <w:szCs w:val="24"/>
        </w:rPr>
        <w:t>PL-01-0040</w:t>
      </w:r>
    </w:p>
    <w:p w14:paraId="6DF629BE" w14:textId="77777777" w:rsidR="005D7D95" w:rsidRPr="00554E29" w:rsidRDefault="005D7D95" w:rsidP="00554E29">
      <w:pPr>
        <w:pStyle w:val="ListParagraph"/>
        <w:numPr>
          <w:ilvl w:val="0"/>
          <w:numId w:val="19"/>
        </w:numPr>
        <w:rPr>
          <w:sz w:val="24"/>
          <w:szCs w:val="24"/>
        </w:rPr>
      </w:pPr>
      <w:r w:rsidRPr="00554E29">
        <w:rPr>
          <w:sz w:val="24"/>
          <w:szCs w:val="24"/>
        </w:rPr>
        <w:t>Mayo Clinic – Uterine Artery Embolization</w:t>
      </w:r>
      <w:r w:rsidRPr="00554E29">
        <w:rPr>
          <w:spacing w:val="-40"/>
          <w:w w:val="95"/>
          <w:sz w:val="24"/>
          <w:szCs w:val="24"/>
        </w:rPr>
        <w:t xml:space="preserve"> </w:t>
      </w:r>
      <w:r w:rsidRPr="00554E29">
        <w:rPr>
          <w:w w:val="95"/>
          <w:sz w:val="24"/>
          <w:szCs w:val="24"/>
        </w:rPr>
        <w:t>-</w:t>
      </w:r>
      <w:r w:rsidRPr="00554E29">
        <w:rPr>
          <w:spacing w:val="-40"/>
          <w:w w:val="95"/>
          <w:sz w:val="24"/>
          <w:szCs w:val="24"/>
        </w:rPr>
        <w:t xml:space="preserve"> </w:t>
      </w:r>
      <w:r w:rsidRPr="00554E29">
        <w:rPr>
          <w:sz w:val="24"/>
          <w:szCs w:val="24"/>
        </w:rPr>
        <w:t>https://www.mayoclinic.org/tests-procedures/uterine-artery-embolization/about/pac-20384713</w:t>
      </w:r>
    </w:p>
    <w:p w14:paraId="17AC54DD" w14:textId="77777777" w:rsidR="005D7D95" w:rsidRPr="00554E29" w:rsidRDefault="005D7D95" w:rsidP="00554E29">
      <w:pPr>
        <w:pStyle w:val="ListParagraph"/>
        <w:numPr>
          <w:ilvl w:val="0"/>
          <w:numId w:val="19"/>
        </w:numPr>
        <w:rPr>
          <w:sz w:val="24"/>
          <w:szCs w:val="24"/>
        </w:rPr>
      </w:pPr>
      <w:r w:rsidRPr="00554E29">
        <w:rPr>
          <w:sz w:val="24"/>
          <w:szCs w:val="24"/>
        </w:rPr>
        <w:t xml:space="preserve">Lee BB, Yu SP. Radiofrequency Ablation of Uterine Fibroids: a Review. </w:t>
      </w:r>
      <w:proofErr w:type="spellStart"/>
      <w:r w:rsidRPr="00554E29">
        <w:rPr>
          <w:sz w:val="24"/>
          <w:szCs w:val="24"/>
        </w:rPr>
        <w:t>Curr</w:t>
      </w:r>
      <w:proofErr w:type="spellEnd"/>
      <w:r w:rsidRPr="00554E29">
        <w:rPr>
          <w:sz w:val="24"/>
          <w:szCs w:val="24"/>
        </w:rPr>
        <w:t xml:space="preserve"> </w:t>
      </w:r>
      <w:proofErr w:type="spellStart"/>
      <w:r w:rsidRPr="00554E29">
        <w:rPr>
          <w:sz w:val="24"/>
          <w:szCs w:val="24"/>
        </w:rPr>
        <w:t>Obstet</w:t>
      </w:r>
      <w:proofErr w:type="spellEnd"/>
      <w:r w:rsidRPr="00554E29">
        <w:rPr>
          <w:sz w:val="24"/>
          <w:szCs w:val="24"/>
        </w:rPr>
        <w:t xml:space="preserve"> </w:t>
      </w:r>
      <w:proofErr w:type="spellStart"/>
      <w:r w:rsidRPr="00554E29">
        <w:rPr>
          <w:sz w:val="24"/>
          <w:szCs w:val="24"/>
        </w:rPr>
        <w:t>Gynecol</w:t>
      </w:r>
      <w:proofErr w:type="spellEnd"/>
      <w:r w:rsidRPr="00554E29">
        <w:rPr>
          <w:sz w:val="24"/>
          <w:szCs w:val="24"/>
        </w:rPr>
        <w:t xml:space="preserve"> Rep. 2016;5(4):318–324. </w:t>
      </w:r>
      <w:proofErr w:type="spellStart"/>
      <w:r w:rsidRPr="00554E29">
        <w:rPr>
          <w:sz w:val="24"/>
          <w:szCs w:val="24"/>
        </w:rPr>
        <w:t>doi</w:t>
      </w:r>
      <w:proofErr w:type="spellEnd"/>
      <w:r w:rsidRPr="00554E29">
        <w:rPr>
          <w:sz w:val="24"/>
          <w:szCs w:val="24"/>
        </w:rPr>
        <w:t xml:space="preserve">: 10.1007/s13669-016-0183-x 3. SG </w:t>
      </w:r>
      <w:proofErr w:type="spellStart"/>
      <w:r w:rsidRPr="00554E29">
        <w:rPr>
          <w:sz w:val="24"/>
          <w:szCs w:val="24"/>
        </w:rPr>
        <w:t>Chudnoff</w:t>
      </w:r>
      <w:proofErr w:type="spellEnd"/>
      <w:r w:rsidRPr="00554E29">
        <w:rPr>
          <w:sz w:val="24"/>
          <w:szCs w:val="24"/>
        </w:rPr>
        <w:t>, et al. Outpatient Procedure for the Treatment and Relief of Symptomatic Uterine Myomas. Obstetrics and Gynecology, 2013;121(5):1075–82.</w:t>
      </w:r>
    </w:p>
    <w:p w14:paraId="1D74A1D6" w14:textId="669D45E9" w:rsidR="005D7D95" w:rsidRPr="00954099" w:rsidRDefault="005D7D95" w:rsidP="00554E29">
      <w:pPr>
        <w:pStyle w:val="ListParagraph"/>
        <w:numPr>
          <w:ilvl w:val="0"/>
          <w:numId w:val="19"/>
        </w:numPr>
        <w:rPr>
          <w:rFonts w:eastAsia="Times New Roman"/>
          <w:color w:val="000000"/>
          <w:sz w:val="24"/>
          <w:szCs w:val="24"/>
        </w:rPr>
      </w:pPr>
      <w:proofErr w:type="spellStart"/>
      <w:r w:rsidRPr="00554E29">
        <w:rPr>
          <w:rFonts w:eastAsia="Times New Roman"/>
          <w:color w:val="000000"/>
          <w:sz w:val="24"/>
          <w:szCs w:val="24"/>
        </w:rPr>
        <w:t>Leppert</w:t>
      </w:r>
      <w:proofErr w:type="spellEnd"/>
      <w:r w:rsidRPr="00554E29">
        <w:rPr>
          <w:rFonts w:eastAsia="Times New Roman"/>
          <w:color w:val="000000"/>
          <w:sz w:val="24"/>
          <w:szCs w:val="24"/>
        </w:rPr>
        <w:t xml:space="preserve"> PC, </w:t>
      </w:r>
      <w:proofErr w:type="spellStart"/>
      <w:r w:rsidRPr="00554E29">
        <w:rPr>
          <w:rFonts w:eastAsia="Times New Roman"/>
          <w:color w:val="000000"/>
          <w:sz w:val="24"/>
          <w:szCs w:val="24"/>
        </w:rPr>
        <w:t>Jayes</w:t>
      </w:r>
      <w:proofErr w:type="spellEnd"/>
      <w:r w:rsidRPr="00554E29">
        <w:rPr>
          <w:rFonts w:eastAsia="Times New Roman"/>
          <w:color w:val="000000"/>
          <w:sz w:val="24"/>
          <w:szCs w:val="24"/>
        </w:rPr>
        <w:t xml:space="preserve"> FL, Segars JH. The extracellular matrix contributes to </w:t>
      </w:r>
      <w:proofErr w:type="spellStart"/>
      <w:r w:rsidRPr="00554E29">
        <w:rPr>
          <w:rFonts w:eastAsia="Times New Roman"/>
          <w:color w:val="000000"/>
          <w:sz w:val="24"/>
          <w:szCs w:val="24"/>
        </w:rPr>
        <w:t>mechanotransduction</w:t>
      </w:r>
      <w:proofErr w:type="spellEnd"/>
      <w:r w:rsidRPr="00554E29">
        <w:rPr>
          <w:rFonts w:eastAsia="Times New Roman"/>
          <w:color w:val="000000"/>
          <w:sz w:val="24"/>
          <w:szCs w:val="24"/>
        </w:rPr>
        <w:t xml:space="preserve"> in uterine fibroids. </w:t>
      </w:r>
      <w:proofErr w:type="spellStart"/>
      <w:r w:rsidRPr="00554E29">
        <w:rPr>
          <w:rFonts w:eastAsia="Times New Roman"/>
          <w:color w:val="000000"/>
          <w:sz w:val="24"/>
          <w:szCs w:val="24"/>
        </w:rPr>
        <w:t>Obstet</w:t>
      </w:r>
      <w:proofErr w:type="spellEnd"/>
      <w:r w:rsidRPr="00554E29">
        <w:rPr>
          <w:rFonts w:eastAsia="Times New Roman"/>
          <w:color w:val="000000"/>
          <w:sz w:val="24"/>
          <w:szCs w:val="24"/>
        </w:rPr>
        <w:t xml:space="preserve"> </w:t>
      </w:r>
      <w:proofErr w:type="spellStart"/>
      <w:r w:rsidRPr="00554E29">
        <w:rPr>
          <w:rFonts w:eastAsia="Times New Roman"/>
          <w:color w:val="000000"/>
          <w:sz w:val="24"/>
          <w:szCs w:val="24"/>
        </w:rPr>
        <w:t>Gynecol</w:t>
      </w:r>
      <w:proofErr w:type="spellEnd"/>
      <w:r w:rsidRPr="00554E29">
        <w:rPr>
          <w:rFonts w:eastAsia="Times New Roman"/>
          <w:color w:val="000000"/>
          <w:sz w:val="24"/>
          <w:szCs w:val="24"/>
        </w:rPr>
        <w:t xml:space="preserve"> Int. </w:t>
      </w:r>
      <w:proofErr w:type="gramStart"/>
      <w:r w:rsidRPr="00554E29">
        <w:rPr>
          <w:rFonts w:eastAsia="Times New Roman"/>
          <w:color w:val="000000"/>
          <w:sz w:val="24"/>
          <w:szCs w:val="24"/>
        </w:rPr>
        <w:t>2014;2014:783289</w:t>
      </w:r>
      <w:proofErr w:type="gramEnd"/>
      <w:r w:rsidRPr="00554E29">
        <w:rPr>
          <w:rFonts w:eastAsia="Times New Roman"/>
          <w:color w:val="000000"/>
          <w:sz w:val="24"/>
          <w:szCs w:val="24"/>
        </w:rPr>
        <w:t xml:space="preserve">. </w:t>
      </w:r>
      <w:proofErr w:type="spellStart"/>
      <w:r w:rsidRPr="00554E29">
        <w:rPr>
          <w:rFonts w:eastAsia="Times New Roman"/>
          <w:color w:val="000000"/>
          <w:sz w:val="24"/>
          <w:szCs w:val="24"/>
        </w:rPr>
        <w:t>doi</w:t>
      </w:r>
      <w:proofErr w:type="spellEnd"/>
      <w:r w:rsidRPr="00554E29">
        <w:rPr>
          <w:rFonts w:eastAsia="Times New Roman"/>
          <w:color w:val="000000"/>
          <w:sz w:val="24"/>
          <w:szCs w:val="24"/>
        </w:rPr>
        <w:t>: 10.1155/2014/783289</w:t>
      </w:r>
    </w:p>
    <w:p w14:paraId="5FFAFD95" w14:textId="77777777" w:rsidR="00954099" w:rsidRPr="00954099" w:rsidRDefault="00954099" w:rsidP="00954099">
      <w:pPr>
        <w:pStyle w:val="ListParagraph"/>
        <w:numPr>
          <w:ilvl w:val="0"/>
          <w:numId w:val="19"/>
        </w:numPr>
        <w:rPr>
          <w:rFonts w:eastAsia="Times New Roman"/>
          <w:color w:val="000000"/>
          <w:sz w:val="24"/>
          <w:szCs w:val="24"/>
        </w:rPr>
      </w:pPr>
      <w:proofErr w:type="spellStart"/>
      <w:r w:rsidRPr="00954099">
        <w:rPr>
          <w:rFonts w:eastAsia="Times New Roman"/>
          <w:color w:val="000000"/>
          <w:sz w:val="24"/>
          <w:szCs w:val="24"/>
        </w:rPr>
        <w:t>Havryliuk</w:t>
      </w:r>
      <w:proofErr w:type="spellEnd"/>
      <w:r w:rsidRPr="00954099">
        <w:rPr>
          <w:rFonts w:eastAsia="Times New Roman"/>
          <w:color w:val="000000"/>
          <w:sz w:val="24"/>
          <w:szCs w:val="24"/>
        </w:rPr>
        <w:t xml:space="preserve"> Y, </w:t>
      </w:r>
      <w:proofErr w:type="spellStart"/>
      <w:r w:rsidRPr="00954099">
        <w:rPr>
          <w:rFonts w:eastAsia="Times New Roman"/>
          <w:color w:val="000000"/>
          <w:sz w:val="24"/>
          <w:szCs w:val="24"/>
        </w:rPr>
        <w:t>Setton</w:t>
      </w:r>
      <w:proofErr w:type="spellEnd"/>
      <w:r w:rsidRPr="00954099">
        <w:rPr>
          <w:rFonts w:eastAsia="Times New Roman"/>
          <w:color w:val="000000"/>
          <w:sz w:val="24"/>
          <w:szCs w:val="24"/>
        </w:rPr>
        <w:t xml:space="preserve"> R, </w:t>
      </w:r>
      <w:proofErr w:type="spellStart"/>
      <w:r w:rsidRPr="00954099">
        <w:rPr>
          <w:rFonts w:eastAsia="Times New Roman"/>
          <w:color w:val="000000"/>
          <w:sz w:val="24"/>
          <w:szCs w:val="24"/>
        </w:rPr>
        <w:t>Carlow</w:t>
      </w:r>
      <w:proofErr w:type="spellEnd"/>
      <w:r w:rsidRPr="00954099">
        <w:rPr>
          <w:rFonts w:eastAsia="Times New Roman"/>
          <w:color w:val="000000"/>
          <w:sz w:val="24"/>
          <w:szCs w:val="24"/>
        </w:rPr>
        <w:t xml:space="preserve"> JJ, </w:t>
      </w:r>
      <w:proofErr w:type="spellStart"/>
      <w:r w:rsidRPr="00954099">
        <w:rPr>
          <w:rFonts w:eastAsia="Times New Roman"/>
          <w:color w:val="000000"/>
          <w:sz w:val="24"/>
          <w:szCs w:val="24"/>
        </w:rPr>
        <w:t>Shaktman</w:t>
      </w:r>
      <w:proofErr w:type="spellEnd"/>
      <w:r w:rsidRPr="00954099">
        <w:rPr>
          <w:rFonts w:eastAsia="Times New Roman"/>
          <w:color w:val="000000"/>
          <w:sz w:val="24"/>
          <w:szCs w:val="24"/>
        </w:rPr>
        <w:t xml:space="preserve"> BD. Management of symptomatic fibroids: review and meta-analysis of the literature. JSLS. 2017;21(3):e2017.00041.</w:t>
      </w:r>
    </w:p>
    <w:p w14:paraId="3A8FE0A6" w14:textId="77777777" w:rsidR="00954099" w:rsidRPr="00954099" w:rsidRDefault="00954099" w:rsidP="00954099">
      <w:pPr>
        <w:ind w:left="720"/>
        <w:rPr>
          <w:sz w:val="24"/>
          <w:szCs w:val="24"/>
        </w:rPr>
      </w:pPr>
    </w:p>
    <w:p w14:paraId="48A76930" w14:textId="77777777" w:rsidR="001F770D" w:rsidRPr="00182164" w:rsidRDefault="001F770D" w:rsidP="001F770D">
      <w:pPr>
        <w:rPr>
          <w:b/>
          <w:bCs/>
          <w:sz w:val="24"/>
          <w:szCs w:val="24"/>
        </w:rPr>
      </w:pPr>
      <w:r w:rsidRPr="00182164">
        <w:rPr>
          <w:b/>
          <w:bCs/>
          <w:sz w:val="24"/>
          <w:szCs w:val="24"/>
        </w:rPr>
        <w:t>Important Safety Information</w:t>
      </w:r>
    </w:p>
    <w:p w14:paraId="0BB6E125" w14:textId="4CFEE912" w:rsidR="001F770D" w:rsidRPr="009C7282" w:rsidRDefault="009C7282" w:rsidP="00182164">
      <w:pPr>
        <w:rPr>
          <w:rFonts w:eastAsia="Times New Roman"/>
          <w:color w:val="000000"/>
          <w:sz w:val="24"/>
          <w:szCs w:val="24"/>
        </w:rPr>
      </w:pPr>
      <w:r w:rsidRPr="009C7282">
        <w:rPr>
          <w:rFonts w:eastAsia="Times New Roman"/>
          <w:color w:val="000000"/>
          <w:sz w:val="24"/>
          <w:szCs w:val="24"/>
        </w:rPr>
        <w:t xml:space="preserve">The Acessa </w:t>
      </w:r>
      <w:proofErr w:type="spellStart"/>
      <w:r w:rsidRPr="009C7282">
        <w:rPr>
          <w:rFonts w:eastAsia="Times New Roman"/>
          <w:color w:val="000000"/>
          <w:sz w:val="24"/>
          <w:szCs w:val="24"/>
        </w:rPr>
        <w:t>ProVu</w:t>
      </w:r>
      <w:proofErr w:type="spellEnd"/>
      <w:r w:rsidRPr="009C7282">
        <w:rPr>
          <w:rFonts w:eastAsia="Times New Roman"/>
          <w:color w:val="000000"/>
          <w:sz w:val="24"/>
          <w:szCs w:val="24"/>
        </w:rPr>
        <w:t xml:space="preserve"> system is intended to identify and shrink symptomatic uterine fibroids. The Acessa </w:t>
      </w:r>
      <w:proofErr w:type="spellStart"/>
      <w:r w:rsidRPr="009C7282">
        <w:rPr>
          <w:rFonts w:eastAsia="Times New Roman"/>
          <w:color w:val="000000"/>
          <w:sz w:val="24"/>
          <w:szCs w:val="24"/>
        </w:rPr>
        <w:t>ProVu</w:t>
      </w:r>
      <w:proofErr w:type="spellEnd"/>
      <w:r w:rsidRPr="009C7282">
        <w:rPr>
          <w:rFonts w:eastAsia="Times New Roman"/>
          <w:color w:val="000000"/>
          <w:sz w:val="24"/>
          <w:szCs w:val="24"/>
        </w:rPr>
        <w:t xml:space="preserve"> system is used by trained physicians during laparoscopic surgery under general anesthesia. Rare but serious risks of this procedure include, but are not limited to, infection, internal injury, blood loss and complications related to laparoscopic surgery and/or general anesthesia. This procedure is not recommended for women who are planning future pregnancy. This information is not medical advice. Please discuss the risks and benefits with your doctor to find out if the Acessa procedure may be right for you.</w:t>
      </w:r>
    </w:p>
    <w:p w14:paraId="03C046C8" w14:textId="77777777" w:rsidR="009C7282" w:rsidRDefault="009C7282" w:rsidP="00E40BB2">
      <w:pPr>
        <w:rPr>
          <w:rFonts w:cstheme="minorHAnsi"/>
          <w:color w:val="4472C4" w:themeColor="accent1"/>
          <w:sz w:val="44"/>
          <w:szCs w:val="44"/>
        </w:rPr>
      </w:pPr>
    </w:p>
    <w:p w14:paraId="18450061" w14:textId="628AD954" w:rsidR="00E40BB2" w:rsidRPr="001865F9" w:rsidRDefault="0052551D" w:rsidP="00E40BB2">
      <w:pPr>
        <w:rPr>
          <w:rFonts w:cstheme="minorHAnsi"/>
        </w:rPr>
      </w:pPr>
      <w:r>
        <w:rPr>
          <w:rFonts w:cstheme="minorHAnsi"/>
          <w:color w:val="4472C4" w:themeColor="accent1"/>
          <w:sz w:val="44"/>
          <w:szCs w:val="44"/>
        </w:rPr>
        <w:t>3</w:t>
      </w:r>
      <w:r w:rsidR="009F01BA" w:rsidRPr="008A3FED">
        <w:rPr>
          <w:rFonts w:cstheme="minorHAnsi"/>
          <w:color w:val="4472C4" w:themeColor="accent1"/>
          <w:sz w:val="44"/>
          <w:szCs w:val="44"/>
        </w:rPr>
        <w:t>.3</w:t>
      </w:r>
      <w:r w:rsidR="00E259AC" w:rsidRPr="008A3FED">
        <w:rPr>
          <w:rFonts w:cstheme="minorHAnsi"/>
          <w:color w:val="4472C4" w:themeColor="accent1"/>
          <w:sz w:val="44"/>
          <w:szCs w:val="44"/>
        </w:rPr>
        <w:t xml:space="preserve"> </w:t>
      </w:r>
      <w:r w:rsidR="00C52463" w:rsidRPr="003F0EBD">
        <w:rPr>
          <w:rFonts w:cstheme="minorHAnsi"/>
          <w:color w:val="262626" w:themeColor="text1" w:themeTint="D9"/>
          <w:sz w:val="44"/>
          <w:szCs w:val="44"/>
        </w:rPr>
        <w:t>“</w:t>
      </w:r>
      <w:r w:rsidR="00C52463">
        <w:rPr>
          <w:rFonts w:cstheme="minorHAnsi"/>
          <w:color w:val="262626" w:themeColor="text1" w:themeTint="D9"/>
          <w:sz w:val="44"/>
          <w:szCs w:val="44"/>
        </w:rPr>
        <w:t>About Fibroids”</w:t>
      </w:r>
      <w:r w:rsidR="00E259AC">
        <w:rPr>
          <w:rFonts w:cstheme="minorHAnsi"/>
          <w:color w:val="262626" w:themeColor="text1" w:themeTint="D9"/>
          <w:sz w:val="44"/>
          <w:szCs w:val="44"/>
        </w:rPr>
        <w:t xml:space="preserve"> </w:t>
      </w:r>
    </w:p>
    <w:p w14:paraId="3DF79BA1" w14:textId="68CA777C" w:rsidR="00D21CA8" w:rsidRPr="003602A1" w:rsidRDefault="00D21CA8" w:rsidP="00D21CA8">
      <w:pPr>
        <w:pStyle w:val="ListParagraph"/>
        <w:numPr>
          <w:ilvl w:val="0"/>
          <w:numId w:val="8"/>
        </w:numPr>
        <w:spacing w:after="0" w:line="240" w:lineRule="auto"/>
        <w:rPr>
          <w:rFonts w:cstheme="minorHAnsi"/>
          <w:color w:val="000000" w:themeColor="text1"/>
          <w:sz w:val="24"/>
          <w:szCs w:val="24"/>
        </w:rPr>
      </w:pPr>
      <w:r w:rsidRPr="003602A1">
        <w:rPr>
          <w:rFonts w:cstheme="minorHAnsi"/>
          <w:b/>
          <w:bCs/>
          <w:color w:val="000000" w:themeColor="text1"/>
          <w:sz w:val="24"/>
          <w:szCs w:val="24"/>
        </w:rPr>
        <w:t xml:space="preserve">What is a fibroid? </w:t>
      </w:r>
      <w:r w:rsidRPr="003602A1">
        <w:rPr>
          <w:rFonts w:cstheme="minorHAnsi"/>
          <w:color w:val="000000" w:themeColor="text1"/>
          <w:sz w:val="24"/>
          <w:szCs w:val="24"/>
        </w:rPr>
        <w:t>Fibroids are non-cancerous tumors that grow from the muscle tissue of the uterus.</w:t>
      </w:r>
      <w:r w:rsidR="0091559D">
        <w:rPr>
          <w:rFonts w:cstheme="minorHAnsi"/>
          <w:color w:val="000000" w:themeColor="text1"/>
          <w:sz w:val="24"/>
          <w:szCs w:val="24"/>
          <w:vertAlign w:val="superscript"/>
        </w:rPr>
        <w:t>1</w:t>
      </w:r>
    </w:p>
    <w:p w14:paraId="5F1A37F1" w14:textId="77777777" w:rsidR="00D21CA8" w:rsidRPr="003602A1" w:rsidRDefault="00D21CA8" w:rsidP="00D21CA8">
      <w:pPr>
        <w:pStyle w:val="ListParagraph"/>
        <w:numPr>
          <w:ilvl w:val="0"/>
          <w:numId w:val="8"/>
        </w:numPr>
        <w:spacing w:after="0" w:line="240" w:lineRule="auto"/>
        <w:rPr>
          <w:rFonts w:cstheme="minorHAnsi"/>
          <w:b/>
          <w:bCs/>
          <w:color w:val="000000" w:themeColor="text1"/>
          <w:sz w:val="24"/>
          <w:szCs w:val="24"/>
        </w:rPr>
      </w:pPr>
      <w:r w:rsidRPr="003602A1">
        <w:rPr>
          <w:rFonts w:cstheme="minorHAnsi"/>
          <w:b/>
          <w:bCs/>
          <w:color w:val="000000" w:themeColor="text1"/>
          <w:sz w:val="24"/>
          <w:szCs w:val="24"/>
        </w:rPr>
        <w:t xml:space="preserve">What are the different types of fibroids? </w:t>
      </w:r>
    </w:p>
    <w:p w14:paraId="0BE10B32" w14:textId="3A56BD5E" w:rsidR="00D21CA8" w:rsidRPr="003602A1" w:rsidRDefault="00D21CA8" w:rsidP="00D21CA8">
      <w:pPr>
        <w:pStyle w:val="ListParagraph"/>
        <w:numPr>
          <w:ilvl w:val="1"/>
          <w:numId w:val="8"/>
        </w:numPr>
        <w:spacing w:after="0" w:line="240" w:lineRule="auto"/>
        <w:rPr>
          <w:rFonts w:cstheme="minorHAnsi"/>
          <w:color w:val="000000" w:themeColor="text1"/>
          <w:sz w:val="24"/>
          <w:szCs w:val="24"/>
        </w:rPr>
      </w:pPr>
      <w:r w:rsidRPr="003602A1">
        <w:rPr>
          <w:rFonts w:cstheme="minorHAnsi"/>
          <w:b/>
          <w:bCs/>
          <w:color w:val="000000" w:themeColor="text1"/>
          <w:sz w:val="24"/>
          <w:szCs w:val="24"/>
        </w:rPr>
        <w:lastRenderedPageBreak/>
        <w:t>Intramural fibroids</w:t>
      </w:r>
      <w:r w:rsidRPr="003602A1">
        <w:rPr>
          <w:rFonts w:cstheme="minorHAnsi"/>
          <w:color w:val="000000" w:themeColor="text1"/>
          <w:sz w:val="24"/>
          <w:szCs w:val="24"/>
        </w:rPr>
        <w:t>: These are the most common type of fibroids. Intramural fibroids appear in muscular wall of the uterus. Intramural fibroids may grow larger and can stretch your womb.</w:t>
      </w:r>
      <w:r w:rsidR="0091559D">
        <w:rPr>
          <w:rFonts w:cstheme="minorHAnsi"/>
          <w:color w:val="000000" w:themeColor="text1"/>
          <w:sz w:val="24"/>
          <w:szCs w:val="24"/>
          <w:vertAlign w:val="superscript"/>
        </w:rPr>
        <w:t>1</w:t>
      </w:r>
      <w:r w:rsidRPr="003602A1">
        <w:rPr>
          <w:rFonts w:cstheme="minorHAnsi"/>
          <w:color w:val="000000" w:themeColor="text1"/>
          <w:sz w:val="24"/>
          <w:szCs w:val="24"/>
          <w:vertAlign w:val="superscript"/>
        </w:rPr>
        <w:t xml:space="preserve"> </w:t>
      </w:r>
    </w:p>
    <w:p w14:paraId="53772D31" w14:textId="2CAB9983" w:rsidR="00D21CA8" w:rsidRPr="003602A1" w:rsidRDefault="00D21CA8" w:rsidP="00D21CA8">
      <w:pPr>
        <w:pStyle w:val="ListParagraph"/>
        <w:numPr>
          <w:ilvl w:val="1"/>
          <w:numId w:val="8"/>
        </w:numPr>
        <w:spacing w:after="0" w:line="240" w:lineRule="auto"/>
        <w:rPr>
          <w:rFonts w:cstheme="minorHAnsi"/>
          <w:color w:val="000000" w:themeColor="text1"/>
          <w:sz w:val="24"/>
          <w:szCs w:val="24"/>
        </w:rPr>
      </w:pPr>
      <w:r w:rsidRPr="003602A1">
        <w:rPr>
          <w:rFonts w:cstheme="minorHAnsi"/>
          <w:b/>
          <w:bCs/>
          <w:color w:val="000000" w:themeColor="text1"/>
          <w:sz w:val="24"/>
          <w:szCs w:val="24"/>
        </w:rPr>
        <w:t>Subserosal fibroids</w:t>
      </w:r>
      <w:r w:rsidRPr="003602A1">
        <w:rPr>
          <w:rFonts w:cstheme="minorHAnsi"/>
          <w:color w:val="000000" w:themeColor="text1"/>
          <w:sz w:val="24"/>
          <w:szCs w:val="24"/>
        </w:rPr>
        <w:t xml:space="preserve">: </w:t>
      </w:r>
      <w:r w:rsidR="00D10695">
        <w:rPr>
          <w:rFonts w:cstheme="minorHAnsi"/>
          <w:color w:val="000000" w:themeColor="text1"/>
          <w:sz w:val="24"/>
          <w:szCs w:val="24"/>
        </w:rPr>
        <w:t xml:space="preserve">These </w:t>
      </w:r>
      <w:r w:rsidRPr="003602A1">
        <w:rPr>
          <w:rFonts w:cstheme="minorHAnsi"/>
          <w:color w:val="000000" w:themeColor="text1"/>
          <w:sz w:val="24"/>
          <w:szCs w:val="24"/>
        </w:rPr>
        <w:t xml:space="preserve">form on the </w:t>
      </w:r>
      <w:r w:rsidR="00D10695">
        <w:rPr>
          <w:rFonts w:cstheme="minorHAnsi"/>
          <w:color w:val="000000" w:themeColor="text1"/>
          <w:sz w:val="24"/>
          <w:szCs w:val="24"/>
        </w:rPr>
        <w:t xml:space="preserve">area </w:t>
      </w:r>
      <w:r w:rsidRPr="003602A1">
        <w:rPr>
          <w:rFonts w:cstheme="minorHAnsi"/>
          <w:color w:val="000000" w:themeColor="text1"/>
          <w:sz w:val="24"/>
          <w:szCs w:val="24"/>
        </w:rPr>
        <w:t>outside of your uterus, which is called the serosa. They may grow large enough to make your womb appear bigger on one side.</w:t>
      </w:r>
      <w:r w:rsidR="0091559D">
        <w:rPr>
          <w:rFonts w:cstheme="minorHAnsi"/>
          <w:color w:val="000000" w:themeColor="text1"/>
          <w:sz w:val="24"/>
          <w:szCs w:val="24"/>
          <w:vertAlign w:val="superscript"/>
        </w:rPr>
        <w:t>1</w:t>
      </w:r>
      <w:r w:rsidRPr="003602A1">
        <w:rPr>
          <w:rFonts w:cstheme="minorHAnsi"/>
          <w:color w:val="000000" w:themeColor="text1"/>
          <w:sz w:val="24"/>
          <w:szCs w:val="24"/>
          <w:vertAlign w:val="superscript"/>
        </w:rPr>
        <w:t xml:space="preserve"> </w:t>
      </w:r>
    </w:p>
    <w:p w14:paraId="1E0D9B34" w14:textId="4E2D12AD" w:rsidR="00D21CA8" w:rsidRPr="00D3695F" w:rsidRDefault="00D21CA8" w:rsidP="00D3695F">
      <w:pPr>
        <w:pStyle w:val="ListParagraph"/>
        <w:numPr>
          <w:ilvl w:val="1"/>
          <w:numId w:val="8"/>
        </w:numPr>
        <w:spacing w:after="0" w:line="240" w:lineRule="auto"/>
        <w:rPr>
          <w:rFonts w:cstheme="minorHAnsi"/>
          <w:color w:val="000000" w:themeColor="text1"/>
          <w:sz w:val="24"/>
          <w:szCs w:val="24"/>
        </w:rPr>
      </w:pPr>
      <w:r w:rsidRPr="003602A1">
        <w:rPr>
          <w:rFonts w:cstheme="minorHAnsi"/>
          <w:b/>
          <w:bCs/>
          <w:color w:val="000000" w:themeColor="text1"/>
          <w:sz w:val="24"/>
          <w:szCs w:val="24"/>
        </w:rPr>
        <w:t>Pedunculated Fibroids</w:t>
      </w:r>
      <w:r w:rsidRPr="003602A1">
        <w:rPr>
          <w:rFonts w:cstheme="minorHAnsi"/>
          <w:color w:val="000000" w:themeColor="text1"/>
          <w:sz w:val="24"/>
          <w:szCs w:val="24"/>
        </w:rPr>
        <w:t>: Subserosal tumors can develop a stem, a slender base</w:t>
      </w:r>
      <w:r w:rsidR="00D3695F">
        <w:rPr>
          <w:rFonts w:cstheme="minorHAnsi"/>
          <w:color w:val="000000" w:themeColor="text1"/>
          <w:sz w:val="24"/>
          <w:szCs w:val="24"/>
        </w:rPr>
        <w:t xml:space="preserve"> </w:t>
      </w:r>
      <w:r w:rsidRPr="00D3695F">
        <w:rPr>
          <w:rFonts w:cstheme="minorHAnsi"/>
          <w:color w:val="000000" w:themeColor="text1"/>
          <w:sz w:val="24"/>
          <w:szCs w:val="24"/>
        </w:rPr>
        <w:t>that supports the tumor. When they do, they</w:t>
      </w:r>
      <w:r w:rsidR="00A06F5C">
        <w:rPr>
          <w:rFonts w:cstheme="minorHAnsi"/>
          <w:color w:val="000000" w:themeColor="text1"/>
          <w:sz w:val="24"/>
          <w:szCs w:val="24"/>
        </w:rPr>
        <w:t xml:space="preserve"> a</w:t>
      </w:r>
      <w:r w:rsidRPr="00D3695F">
        <w:rPr>
          <w:rFonts w:cstheme="minorHAnsi"/>
          <w:color w:val="000000" w:themeColor="text1"/>
          <w:sz w:val="24"/>
          <w:szCs w:val="24"/>
        </w:rPr>
        <w:t>re known as pedunculated fibroids.</w:t>
      </w:r>
      <w:r w:rsidR="0091559D">
        <w:rPr>
          <w:rFonts w:cstheme="minorHAnsi"/>
          <w:color w:val="000000" w:themeColor="text1"/>
          <w:sz w:val="24"/>
          <w:szCs w:val="24"/>
          <w:vertAlign w:val="superscript"/>
        </w:rPr>
        <w:t>1</w:t>
      </w:r>
    </w:p>
    <w:p w14:paraId="0B07CAAC" w14:textId="50AA11F6" w:rsidR="00D21CA8" w:rsidRPr="003602A1" w:rsidRDefault="00D21CA8" w:rsidP="00D21CA8">
      <w:pPr>
        <w:pStyle w:val="ListParagraph"/>
        <w:numPr>
          <w:ilvl w:val="1"/>
          <w:numId w:val="8"/>
        </w:numPr>
        <w:spacing w:after="0" w:line="240" w:lineRule="auto"/>
        <w:rPr>
          <w:rFonts w:cstheme="minorHAnsi"/>
          <w:color w:val="000000" w:themeColor="text1"/>
          <w:sz w:val="24"/>
          <w:szCs w:val="24"/>
        </w:rPr>
      </w:pPr>
      <w:r w:rsidRPr="003602A1">
        <w:rPr>
          <w:rFonts w:cstheme="minorHAnsi"/>
          <w:b/>
          <w:bCs/>
          <w:color w:val="000000" w:themeColor="text1"/>
          <w:sz w:val="24"/>
          <w:szCs w:val="24"/>
        </w:rPr>
        <w:t>Submucosal Fibroids</w:t>
      </w:r>
      <w:r w:rsidRPr="003602A1">
        <w:rPr>
          <w:rFonts w:cstheme="minorHAnsi"/>
          <w:color w:val="000000" w:themeColor="text1"/>
          <w:sz w:val="24"/>
          <w:szCs w:val="24"/>
        </w:rPr>
        <w:t>: These types of tumors develop in the middle muscle layer, or myometrium, of your uterus. Submucosal tumors aren’t as common as the other types.</w:t>
      </w:r>
      <w:r w:rsidR="0091559D">
        <w:rPr>
          <w:rFonts w:cstheme="minorHAnsi"/>
          <w:color w:val="000000" w:themeColor="text1"/>
          <w:sz w:val="24"/>
          <w:szCs w:val="24"/>
          <w:vertAlign w:val="superscript"/>
        </w:rPr>
        <w:t>1</w:t>
      </w:r>
    </w:p>
    <w:p w14:paraId="44F6E57A" w14:textId="70543792" w:rsidR="00D21CA8" w:rsidRPr="003602A1" w:rsidRDefault="00D21CA8" w:rsidP="00D21CA8">
      <w:pPr>
        <w:pStyle w:val="ListParagraph"/>
        <w:numPr>
          <w:ilvl w:val="0"/>
          <w:numId w:val="8"/>
        </w:numPr>
        <w:spacing w:after="0" w:line="240" w:lineRule="auto"/>
        <w:rPr>
          <w:rFonts w:cstheme="minorHAnsi"/>
          <w:color w:val="000000" w:themeColor="text1"/>
          <w:sz w:val="24"/>
          <w:szCs w:val="24"/>
        </w:rPr>
      </w:pPr>
      <w:r w:rsidRPr="003602A1">
        <w:rPr>
          <w:rFonts w:cstheme="minorHAnsi"/>
          <w:b/>
          <w:bCs/>
          <w:color w:val="000000" w:themeColor="text1"/>
          <w:sz w:val="24"/>
          <w:szCs w:val="24"/>
        </w:rPr>
        <w:t>What causes fibroid symptoms?</w:t>
      </w:r>
      <w:r w:rsidRPr="003602A1">
        <w:rPr>
          <w:rFonts w:cstheme="minorHAnsi"/>
          <w:color w:val="000000" w:themeColor="text1"/>
          <w:sz w:val="24"/>
          <w:szCs w:val="24"/>
        </w:rPr>
        <w:t xml:space="preserve"> Fibroid symptoms are often caused by the consistency, size, and location of the fibroid</w:t>
      </w:r>
      <w:r w:rsidR="00F24A23">
        <w:rPr>
          <w:rFonts w:cstheme="minorHAnsi"/>
          <w:color w:val="000000" w:themeColor="text1"/>
          <w:sz w:val="24"/>
          <w:szCs w:val="24"/>
        </w:rPr>
        <w:t>.</w:t>
      </w:r>
      <w:r w:rsidR="0091559D">
        <w:rPr>
          <w:rFonts w:cstheme="minorHAnsi"/>
          <w:color w:val="000000" w:themeColor="text1"/>
          <w:sz w:val="24"/>
          <w:szCs w:val="24"/>
          <w:vertAlign w:val="superscript"/>
        </w:rPr>
        <w:t>1</w:t>
      </w:r>
    </w:p>
    <w:p w14:paraId="4ECE4D9D" w14:textId="4C8ABC1F" w:rsidR="00D21CA8" w:rsidRPr="003602A1" w:rsidRDefault="00D21CA8" w:rsidP="00D21CA8">
      <w:pPr>
        <w:pStyle w:val="ListParagraph"/>
        <w:numPr>
          <w:ilvl w:val="0"/>
          <w:numId w:val="8"/>
        </w:numPr>
        <w:spacing w:after="0" w:line="240" w:lineRule="auto"/>
        <w:rPr>
          <w:rFonts w:cstheme="minorHAnsi"/>
          <w:color w:val="000000" w:themeColor="text1"/>
          <w:sz w:val="24"/>
          <w:szCs w:val="24"/>
        </w:rPr>
      </w:pPr>
      <w:r w:rsidRPr="003602A1">
        <w:rPr>
          <w:rFonts w:cstheme="minorHAnsi"/>
          <w:b/>
          <w:bCs/>
          <w:color w:val="000000" w:themeColor="text1"/>
          <w:sz w:val="24"/>
          <w:szCs w:val="24"/>
        </w:rPr>
        <w:t xml:space="preserve">What are the symptoms </w:t>
      </w:r>
      <w:r w:rsidR="00F45251">
        <w:rPr>
          <w:rFonts w:cstheme="minorHAnsi"/>
          <w:b/>
          <w:bCs/>
          <w:color w:val="000000" w:themeColor="text1"/>
          <w:sz w:val="24"/>
          <w:szCs w:val="24"/>
        </w:rPr>
        <w:t>of</w:t>
      </w:r>
      <w:r w:rsidRPr="003602A1">
        <w:rPr>
          <w:rFonts w:cstheme="minorHAnsi"/>
          <w:b/>
          <w:bCs/>
          <w:color w:val="000000" w:themeColor="text1"/>
          <w:sz w:val="24"/>
          <w:szCs w:val="24"/>
        </w:rPr>
        <w:t xml:space="preserve"> fibroids?</w:t>
      </w:r>
      <w:r w:rsidRPr="003602A1">
        <w:rPr>
          <w:rFonts w:cstheme="minorHAnsi"/>
          <w:color w:val="000000" w:themeColor="text1"/>
          <w:sz w:val="24"/>
          <w:szCs w:val="24"/>
        </w:rPr>
        <w:t xml:space="preserve"> </w:t>
      </w:r>
      <w:r w:rsidR="00F76E89">
        <w:rPr>
          <w:rFonts w:cstheme="minorHAnsi"/>
          <w:color w:val="000000" w:themeColor="text1"/>
          <w:sz w:val="24"/>
          <w:szCs w:val="24"/>
        </w:rPr>
        <w:t xml:space="preserve">Not all women with </w:t>
      </w:r>
      <w:r w:rsidR="00EB5234">
        <w:rPr>
          <w:rFonts w:cstheme="minorHAnsi"/>
          <w:color w:val="000000" w:themeColor="text1"/>
          <w:sz w:val="24"/>
          <w:szCs w:val="24"/>
        </w:rPr>
        <w:t>fibroids</w:t>
      </w:r>
      <w:r w:rsidR="00F76E89">
        <w:rPr>
          <w:rFonts w:cstheme="minorHAnsi"/>
          <w:color w:val="000000" w:themeColor="text1"/>
          <w:sz w:val="24"/>
          <w:szCs w:val="24"/>
        </w:rPr>
        <w:t xml:space="preserve"> will </w:t>
      </w:r>
      <w:r w:rsidR="00EB5234">
        <w:rPr>
          <w:rFonts w:cstheme="minorHAnsi"/>
          <w:color w:val="000000" w:themeColor="text1"/>
          <w:sz w:val="24"/>
          <w:szCs w:val="24"/>
        </w:rPr>
        <w:t>experience</w:t>
      </w:r>
      <w:r w:rsidR="00F76E89">
        <w:rPr>
          <w:rFonts w:cstheme="minorHAnsi"/>
          <w:color w:val="000000" w:themeColor="text1"/>
          <w:sz w:val="24"/>
          <w:szCs w:val="24"/>
        </w:rPr>
        <w:t xml:space="preserve"> symptoms</w:t>
      </w:r>
      <w:r w:rsidR="00EB5234">
        <w:rPr>
          <w:rFonts w:cstheme="minorHAnsi"/>
          <w:color w:val="000000" w:themeColor="text1"/>
          <w:sz w:val="24"/>
          <w:szCs w:val="24"/>
        </w:rPr>
        <w:t>,</w:t>
      </w:r>
      <w:r w:rsidR="00F76E89">
        <w:rPr>
          <w:rFonts w:cstheme="minorHAnsi"/>
          <w:color w:val="000000" w:themeColor="text1"/>
          <w:sz w:val="24"/>
          <w:szCs w:val="24"/>
        </w:rPr>
        <w:t xml:space="preserve"> but many women will experience a variety of </w:t>
      </w:r>
      <w:r w:rsidR="00EB5234">
        <w:rPr>
          <w:rFonts w:cstheme="minorHAnsi"/>
          <w:color w:val="000000" w:themeColor="text1"/>
          <w:sz w:val="24"/>
          <w:szCs w:val="24"/>
        </w:rPr>
        <w:t>symptoms</w:t>
      </w:r>
      <w:r w:rsidR="00F76E89">
        <w:rPr>
          <w:rFonts w:cstheme="minorHAnsi"/>
          <w:color w:val="000000" w:themeColor="text1"/>
          <w:sz w:val="24"/>
          <w:szCs w:val="24"/>
        </w:rPr>
        <w:t xml:space="preserve">. </w:t>
      </w:r>
      <w:r w:rsidRPr="003602A1">
        <w:rPr>
          <w:rFonts w:cstheme="minorHAnsi"/>
          <w:color w:val="000000" w:themeColor="text1"/>
          <w:sz w:val="24"/>
          <w:szCs w:val="24"/>
        </w:rPr>
        <w:t>Women experience a variety of symptoms from fibroids that can become extremely debilitating and affect their everyday lives. Symptoms such as heavy and painful periods, periods lasting longer than 7+ days, stomach, lower-back, and pelvis pain, stomach protrusion which causes women to look pregnant when they aren’t, anemia, infertility, painful sex, urinary frequency, and G.I. issues like gas and constipation.</w:t>
      </w:r>
      <w:r w:rsidR="00E81FA1">
        <w:rPr>
          <w:rFonts w:cstheme="minorHAnsi"/>
          <w:color w:val="000000" w:themeColor="text1"/>
          <w:sz w:val="24"/>
          <w:szCs w:val="24"/>
          <w:vertAlign w:val="superscript"/>
        </w:rPr>
        <w:t>1,2,3</w:t>
      </w:r>
    </w:p>
    <w:p w14:paraId="0F45EFEB" w14:textId="31E8AE80" w:rsidR="007701D7" w:rsidRPr="00182164" w:rsidRDefault="00D21CA8" w:rsidP="00A23B61">
      <w:pPr>
        <w:pStyle w:val="ListParagraph"/>
        <w:numPr>
          <w:ilvl w:val="0"/>
          <w:numId w:val="8"/>
        </w:numPr>
        <w:spacing w:after="0" w:line="240" w:lineRule="auto"/>
        <w:rPr>
          <w:rFonts w:cstheme="minorHAnsi"/>
          <w:color w:val="000000" w:themeColor="text1"/>
        </w:rPr>
      </w:pPr>
      <w:r w:rsidRPr="00A23B61">
        <w:rPr>
          <w:rFonts w:cstheme="minorHAnsi"/>
          <w:b/>
          <w:bCs/>
          <w:color w:val="000000" w:themeColor="text1"/>
          <w:sz w:val="24"/>
          <w:szCs w:val="24"/>
        </w:rPr>
        <w:t>What is the average age of women with fibroids?</w:t>
      </w:r>
      <w:r w:rsidRPr="00A23B61">
        <w:rPr>
          <w:rFonts w:cstheme="minorHAnsi"/>
          <w:color w:val="000000" w:themeColor="text1"/>
          <w:sz w:val="24"/>
          <w:szCs w:val="24"/>
        </w:rPr>
        <w:t xml:space="preserve"> Women are typically between the ages of 3</w:t>
      </w:r>
      <w:r w:rsidR="00E81FA1">
        <w:rPr>
          <w:rFonts w:cstheme="minorHAnsi"/>
          <w:color w:val="000000" w:themeColor="text1"/>
          <w:sz w:val="24"/>
          <w:szCs w:val="24"/>
        </w:rPr>
        <w:t>0</w:t>
      </w:r>
      <w:r w:rsidRPr="00A23B61">
        <w:rPr>
          <w:rFonts w:cstheme="minorHAnsi"/>
          <w:color w:val="000000" w:themeColor="text1"/>
          <w:sz w:val="24"/>
          <w:szCs w:val="24"/>
        </w:rPr>
        <w:t>-5</w:t>
      </w:r>
      <w:r w:rsidR="00EB5234" w:rsidRPr="00A23B61">
        <w:rPr>
          <w:rFonts w:cstheme="minorHAnsi"/>
          <w:color w:val="000000" w:themeColor="text1"/>
          <w:sz w:val="24"/>
          <w:szCs w:val="24"/>
        </w:rPr>
        <w:t>0</w:t>
      </w:r>
      <w:r w:rsidRPr="00A23B61">
        <w:rPr>
          <w:rFonts w:cstheme="minorHAnsi"/>
          <w:color w:val="000000" w:themeColor="text1"/>
          <w:sz w:val="24"/>
          <w:szCs w:val="24"/>
        </w:rPr>
        <w:t xml:space="preserve"> when they develop fibroids.</w:t>
      </w:r>
      <w:r w:rsidRPr="00A23B61">
        <w:rPr>
          <w:rFonts w:cstheme="minorHAnsi"/>
          <w:color w:val="000000" w:themeColor="text1"/>
          <w:sz w:val="24"/>
          <w:szCs w:val="24"/>
          <w:vertAlign w:val="superscript"/>
        </w:rPr>
        <w:t xml:space="preserve"> </w:t>
      </w:r>
      <w:r w:rsidRPr="00A23B61">
        <w:rPr>
          <w:rFonts w:cstheme="minorHAnsi"/>
          <w:color w:val="000000" w:themeColor="text1"/>
          <w:sz w:val="24"/>
          <w:szCs w:val="24"/>
        </w:rPr>
        <w:t>Though this is the most common age, women can develop fibroids at any stage of their life.</w:t>
      </w:r>
      <w:r w:rsidR="00E81FA1">
        <w:rPr>
          <w:rFonts w:cstheme="minorHAnsi"/>
          <w:color w:val="000000" w:themeColor="text1"/>
          <w:sz w:val="24"/>
          <w:szCs w:val="24"/>
          <w:vertAlign w:val="superscript"/>
        </w:rPr>
        <w:t>4,5</w:t>
      </w:r>
      <w:r w:rsidRPr="00A23B61">
        <w:rPr>
          <w:rFonts w:cstheme="minorHAnsi"/>
          <w:color w:val="000000" w:themeColor="text1"/>
          <w:sz w:val="24"/>
          <w:szCs w:val="24"/>
        </w:rPr>
        <w:t xml:space="preserve"> </w:t>
      </w:r>
    </w:p>
    <w:p w14:paraId="72EE1782" w14:textId="77777777" w:rsidR="00CE57CC" w:rsidRDefault="00CE57CC" w:rsidP="001F555F">
      <w:pPr>
        <w:rPr>
          <w:rFonts w:cstheme="minorHAnsi"/>
          <w:b/>
          <w:bCs/>
          <w:i/>
          <w:iCs/>
          <w:color w:val="000000" w:themeColor="text1"/>
          <w:sz w:val="24"/>
          <w:szCs w:val="24"/>
          <w:u w:val="single"/>
        </w:rPr>
      </w:pPr>
    </w:p>
    <w:p w14:paraId="1CD83D7F" w14:textId="55E8E44A" w:rsidR="001F555F" w:rsidRPr="00353E43" w:rsidRDefault="001F555F" w:rsidP="001F555F">
      <w:pPr>
        <w:rPr>
          <w:rFonts w:cstheme="minorHAnsi"/>
          <w:b/>
          <w:bCs/>
          <w:i/>
          <w:iCs/>
          <w:color w:val="000000" w:themeColor="text1"/>
          <w:sz w:val="24"/>
          <w:szCs w:val="24"/>
          <w:u w:val="single"/>
        </w:rPr>
      </w:pPr>
      <w:r w:rsidRPr="00353E43">
        <w:rPr>
          <w:rFonts w:cstheme="minorHAnsi"/>
          <w:b/>
          <w:bCs/>
          <w:i/>
          <w:iCs/>
          <w:color w:val="000000" w:themeColor="text1"/>
          <w:sz w:val="24"/>
          <w:szCs w:val="24"/>
          <w:u w:val="single"/>
        </w:rPr>
        <w:t>Sources:</w:t>
      </w:r>
    </w:p>
    <w:p w14:paraId="32803472" w14:textId="06C0A1E2" w:rsidR="007D481D" w:rsidRPr="00554E29" w:rsidRDefault="003B3A6A" w:rsidP="00554E29">
      <w:pPr>
        <w:pStyle w:val="ListParagraph"/>
        <w:numPr>
          <w:ilvl w:val="0"/>
          <w:numId w:val="20"/>
        </w:numPr>
        <w:rPr>
          <w:rFonts w:cstheme="minorHAnsi"/>
        </w:rPr>
      </w:pPr>
      <w:r w:rsidRPr="00554E29">
        <w:rPr>
          <w:rFonts w:cstheme="minorHAnsi"/>
        </w:rPr>
        <w:t>Mayo Clinic—Uterine Fibroids—www.mayoclinic.org/diseases-conditions/uterine-fibroids/symptoms-causes/syc-20354288</w:t>
      </w:r>
    </w:p>
    <w:p w14:paraId="30A82E40" w14:textId="77777777" w:rsidR="007D481D" w:rsidRPr="00554E29" w:rsidRDefault="007D481D" w:rsidP="00554E29">
      <w:pPr>
        <w:pStyle w:val="ListParagraph"/>
        <w:numPr>
          <w:ilvl w:val="0"/>
          <w:numId w:val="20"/>
        </w:numPr>
        <w:rPr>
          <w:rFonts w:cstheme="minorHAnsi"/>
        </w:rPr>
      </w:pPr>
      <w:r w:rsidRPr="00554E29">
        <w:rPr>
          <w:rFonts w:cstheme="minorHAnsi"/>
          <w:color w:val="212529"/>
        </w:rPr>
        <w:t xml:space="preserve">Baird DD, Dunson DB, Hill MV, Cousins D, </w:t>
      </w:r>
      <w:proofErr w:type="spellStart"/>
      <w:r w:rsidRPr="00554E29">
        <w:rPr>
          <w:rFonts w:cstheme="minorHAnsi"/>
          <w:color w:val="212529"/>
        </w:rPr>
        <w:t>Schechtman</w:t>
      </w:r>
      <w:proofErr w:type="spellEnd"/>
      <w:r w:rsidRPr="00554E29">
        <w:rPr>
          <w:rFonts w:cstheme="minorHAnsi"/>
          <w:color w:val="212529"/>
        </w:rPr>
        <w:t xml:space="preserve"> JM. High cumulative incidence of uterine leiomyoma in black and white women: ultrasound evidence. Am J </w:t>
      </w:r>
      <w:proofErr w:type="spellStart"/>
      <w:r w:rsidRPr="00554E29">
        <w:rPr>
          <w:rFonts w:cstheme="minorHAnsi"/>
          <w:color w:val="212529"/>
        </w:rPr>
        <w:t>Obstet</w:t>
      </w:r>
      <w:proofErr w:type="spellEnd"/>
      <w:r w:rsidRPr="00554E29">
        <w:rPr>
          <w:rFonts w:cstheme="minorHAnsi"/>
          <w:color w:val="212529"/>
        </w:rPr>
        <w:t xml:space="preserve"> Gynecol. 2003; 188:100—107.</w:t>
      </w:r>
    </w:p>
    <w:p w14:paraId="080A916A" w14:textId="77777777" w:rsidR="00EB5234" w:rsidRPr="00E81FA1" w:rsidRDefault="007D481D" w:rsidP="00554E29">
      <w:pPr>
        <w:pStyle w:val="ListParagraph"/>
        <w:numPr>
          <w:ilvl w:val="0"/>
          <w:numId w:val="20"/>
        </w:numPr>
        <w:rPr>
          <w:rStyle w:val="Hyperlink"/>
          <w:rFonts w:cstheme="minorHAnsi"/>
          <w:color w:val="auto"/>
          <w:u w:val="none"/>
        </w:rPr>
      </w:pPr>
      <w:r w:rsidRPr="00554E29">
        <w:rPr>
          <w:rFonts w:cstheme="minorHAnsi"/>
          <w:color w:val="212529"/>
        </w:rPr>
        <w:t>Cologne, Germany: Institute for Quality and Efficiency in Health Care (</w:t>
      </w:r>
      <w:proofErr w:type="spellStart"/>
      <w:r w:rsidRPr="00554E29">
        <w:rPr>
          <w:rFonts w:cstheme="minorHAnsi"/>
          <w:color w:val="212529"/>
        </w:rPr>
        <w:t>IQWiG</w:t>
      </w:r>
      <w:proofErr w:type="spellEnd"/>
      <w:r w:rsidRPr="00554E29">
        <w:rPr>
          <w:rFonts w:cstheme="minorHAnsi"/>
          <w:color w:val="212529"/>
        </w:rPr>
        <w:t>); 2006. Uterine fibroids: Overview. 2014 Oct 22 [Updated 2017 Nov 16]. Available from: </w:t>
      </w:r>
      <w:hyperlink r:id="rId30" w:history="1">
        <w:r w:rsidRPr="00E81FA1">
          <w:rPr>
            <w:rStyle w:val="Hyperlink"/>
            <w:rFonts w:cstheme="minorHAnsi"/>
          </w:rPr>
          <w:t>https://www.ncbi.nlm.nih.gov/books/NBK279535/</w:t>
        </w:r>
      </w:hyperlink>
    </w:p>
    <w:p w14:paraId="4453AD77" w14:textId="7B8CA993" w:rsidR="00EB5234" w:rsidRPr="00E81FA1" w:rsidRDefault="00EB5234" w:rsidP="00554E29">
      <w:pPr>
        <w:pStyle w:val="ListParagraph"/>
        <w:numPr>
          <w:ilvl w:val="0"/>
          <w:numId w:val="20"/>
        </w:numPr>
        <w:rPr>
          <w:rFonts w:cstheme="minorHAnsi"/>
        </w:rPr>
      </w:pPr>
      <w:r w:rsidRPr="00E81FA1">
        <w:rPr>
          <w:rFonts w:cstheme="minorHAnsi"/>
        </w:rPr>
        <w:t xml:space="preserve">American College of Obstetricians and Gynecologists. (2021). </w:t>
      </w:r>
      <w:r w:rsidRPr="00E81FA1">
        <w:rPr>
          <w:rStyle w:val="Emphasis"/>
          <w:rFonts w:cstheme="minorHAnsi"/>
        </w:rPr>
        <w:t>Uterine Fibroids: Frequently Asked Questions</w:t>
      </w:r>
      <w:r w:rsidRPr="00E81FA1">
        <w:rPr>
          <w:rFonts w:cstheme="minorHAnsi"/>
        </w:rPr>
        <w:t xml:space="preserve">. </w:t>
      </w:r>
      <w:hyperlink r:id="rId31" w:tgtFrame="_blank" w:tooltip="https://www.acog.org/womens-health/faqs/uterine-fibroids" w:history="1">
        <w:r w:rsidRPr="00E81FA1">
          <w:rPr>
            <w:rStyle w:val="Hyperlink"/>
            <w:rFonts w:cstheme="minorHAnsi"/>
          </w:rPr>
          <w:t>https://www.acog.org/womens-health/faqs/uterine-fibroids</w:t>
        </w:r>
      </w:hyperlink>
      <w:r w:rsidRPr="00E81FA1">
        <w:rPr>
          <w:rFonts w:cstheme="minorHAnsi"/>
          <w:u w:val="single"/>
        </w:rPr>
        <w:t xml:space="preserve"> </w:t>
      </w:r>
    </w:p>
    <w:p w14:paraId="2ADB9E41" w14:textId="664E09DA" w:rsidR="009919FD" w:rsidRDefault="00EB5234" w:rsidP="00554E29">
      <w:pPr>
        <w:pStyle w:val="ListParagraph"/>
        <w:numPr>
          <w:ilvl w:val="0"/>
          <w:numId w:val="20"/>
        </w:numPr>
        <w:rPr>
          <w:rFonts w:cstheme="minorHAnsi"/>
        </w:rPr>
      </w:pPr>
      <w:r w:rsidRPr="00554E29">
        <w:rPr>
          <w:rFonts w:cstheme="minorHAnsi"/>
        </w:rPr>
        <w:t>Office on Women’s Health. (</w:t>
      </w:r>
      <w:r w:rsidR="00844B20" w:rsidRPr="00554E29">
        <w:rPr>
          <w:rFonts w:cstheme="minorHAnsi"/>
        </w:rPr>
        <w:t>2019, April 01</w:t>
      </w:r>
      <w:r w:rsidRPr="00554E29">
        <w:rPr>
          <w:rFonts w:cstheme="minorHAnsi"/>
        </w:rPr>
        <w:t xml:space="preserve">) </w:t>
      </w:r>
      <w:r w:rsidRPr="00554E29">
        <w:rPr>
          <w:rFonts w:cstheme="minorHAnsi"/>
          <w:i/>
          <w:iCs/>
        </w:rPr>
        <w:t>Uterine Fibroids</w:t>
      </w:r>
      <w:r w:rsidRPr="00554E29">
        <w:rPr>
          <w:rFonts w:cstheme="minorHAnsi"/>
        </w:rPr>
        <w:t xml:space="preserve">. </w:t>
      </w:r>
      <w:hyperlink r:id="rId32" w:history="1">
        <w:r w:rsidRPr="00E81FA1">
          <w:rPr>
            <w:rStyle w:val="Hyperlink"/>
            <w:rFonts w:cstheme="minorHAnsi"/>
          </w:rPr>
          <w:t>https://www.womenshealth.gov/a-z-topics/uterine-fibroids</w:t>
        </w:r>
      </w:hyperlink>
      <w:r w:rsidRPr="00554E29">
        <w:rPr>
          <w:rFonts w:cstheme="minorHAnsi"/>
        </w:rPr>
        <w:tab/>
      </w:r>
    </w:p>
    <w:p w14:paraId="06741ACB" w14:textId="4F5D53CA" w:rsidR="00F844B9" w:rsidRPr="00F1704F" w:rsidRDefault="00F844B9" w:rsidP="001F770D"/>
    <w:sectPr w:rsidR="00F844B9" w:rsidRPr="00F1704F" w:rsidSect="001865F9">
      <w:headerReference w:type="even" r:id="rId33"/>
      <w:headerReference w:type="default" r:id="rId34"/>
      <w:footerReference w:type="even" r:id="rId35"/>
      <w:footerReference w:type="default" r:id="rId36"/>
      <w:headerReference w:type="first" r:id="rId37"/>
      <w:footerReference w:type="first" r:id="rId38"/>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F52B7B" w14:textId="77777777" w:rsidR="005B7CEE" w:rsidRDefault="005B7CEE" w:rsidP="00635CF2">
      <w:pPr>
        <w:spacing w:after="0" w:line="240" w:lineRule="auto"/>
      </w:pPr>
      <w:r>
        <w:separator/>
      </w:r>
    </w:p>
  </w:endnote>
  <w:endnote w:type="continuationSeparator" w:id="0">
    <w:p w14:paraId="57669424" w14:textId="77777777" w:rsidR="005B7CEE" w:rsidRDefault="005B7CEE" w:rsidP="00635CF2">
      <w:pPr>
        <w:spacing w:after="0" w:line="240" w:lineRule="auto"/>
      </w:pPr>
      <w:r>
        <w:continuationSeparator/>
      </w:r>
    </w:p>
  </w:endnote>
  <w:endnote w:type="continuationNotice" w:id="1">
    <w:p w14:paraId="6C292AAC" w14:textId="77777777" w:rsidR="005B7CEE" w:rsidRDefault="005B7CE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roxima Nova Rg">
    <w:panose1 w:val="02000506030000020004"/>
    <w:charset w:val="00"/>
    <w:family w:val="modern"/>
    <w:notTrueType/>
    <w:pitch w:val="variable"/>
    <w:sig w:usb0="A00000AF" w:usb1="5000E0FB" w:usb2="00000000" w:usb3="00000000" w:csb0="000001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B9153D" w14:textId="77777777" w:rsidR="001F770D" w:rsidRDefault="001F770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43E0F6" w14:textId="1177326D" w:rsidR="00255B55" w:rsidRDefault="00255B55" w:rsidP="00182164">
    <w:pPr>
      <w:pStyle w:val="Footer"/>
      <w:jc w:val="right"/>
    </w:pPr>
    <w:r>
      <w:rPr>
        <w:noProof/>
      </w:rPr>
      <w:drawing>
        <wp:anchor distT="0" distB="0" distL="114300" distR="114300" simplePos="0" relativeHeight="251658241" behindDoc="1" locked="0" layoutInCell="1" allowOverlap="1" wp14:anchorId="24D632B3" wp14:editId="786861F6">
          <wp:simplePos x="0" y="0"/>
          <wp:positionH relativeFrom="column">
            <wp:posOffset>419100</wp:posOffset>
          </wp:positionH>
          <wp:positionV relativeFrom="paragraph">
            <wp:posOffset>47625</wp:posOffset>
          </wp:positionV>
          <wp:extent cx="1343025" cy="294005"/>
          <wp:effectExtent l="0" t="0" r="9525" b="0"/>
          <wp:wrapTight wrapText="bothSides">
            <wp:wrapPolygon edited="0">
              <wp:start x="0" y="0"/>
              <wp:lineTo x="0" y="19594"/>
              <wp:lineTo x="21447" y="19594"/>
              <wp:lineTo x="21447"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343025" cy="29400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0" layoutInCell="1" allowOverlap="1" wp14:anchorId="1027F6E3" wp14:editId="47AA10CB">
          <wp:simplePos x="0" y="0"/>
          <wp:positionH relativeFrom="margin">
            <wp:posOffset>-752475</wp:posOffset>
          </wp:positionH>
          <wp:positionV relativeFrom="paragraph">
            <wp:posOffset>19050</wp:posOffset>
          </wp:positionV>
          <wp:extent cx="1162050" cy="342900"/>
          <wp:effectExtent l="0" t="0" r="0" b="0"/>
          <wp:wrapTight wrapText="bothSides">
            <wp:wrapPolygon edited="0">
              <wp:start x="0" y="0"/>
              <wp:lineTo x="0" y="20400"/>
              <wp:lineTo x="21246" y="20400"/>
              <wp:lineTo x="21246"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162050" cy="342900"/>
                  </a:xfrm>
                  <a:prstGeom prst="rect">
                    <a:avLst/>
                  </a:prstGeom>
                </pic:spPr>
              </pic:pic>
            </a:graphicData>
          </a:graphic>
          <wp14:sizeRelH relativeFrom="page">
            <wp14:pctWidth>0</wp14:pctWidth>
          </wp14:sizeRelH>
          <wp14:sizeRelV relativeFrom="page">
            <wp14:pctHeight>0</wp14:pctHeight>
          </wp14:sizeRelV>
        </wp:anchor>
      </w:drawing>
    </w:r>
  </w:p>
  <w:p w14:paraId="63CAC9A6" w14:textId="32432291" w:rsidR="6BB242E1" w:rsidRDefault="6BB242E1" w:rsidP="6BB242E1">
    <w:pPr>
      <w:pStyle w:val="Footer"/>
      <w:rPr>
        <w:rFonts w:ascii="Calibri" w:eastAsia="Calibri" w:hAnsi="Calibri" w:cs="Calibri"/>
      </w:rPr>
    </w:pPr>
  </w:p>
  <w:p w14:paraId="01C4A24D" w14:textId="6E81F2C3" w:rsidR="71A16124" w:rsidRDefault="6BB242E1" w:rsidP="71A16124">
    <w:pPr>
      <w:pStyle w:val="Footer"/>
    </w:pPr>
    <w:r w:rsidRPr="6BB242E1">
      <w:rPr>
        <w:rFonts w:ascii="Calibri" w:eastAsia="Calibri" w:hAnsi="Calibri" w:cs="Calibri"/>
      </w:rPr>
      <w:t xml:space="preserve">MISC-07332-001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22612D" w14:textId="46F6DDBA" w:rsidR="00255B55" w:rsidRDefault="00255B55">
    <w:pPr>
      <w:pStyle w:val="Footer"/>
    </w:pPr>
    <w:r w:rsidRPr="00BF263F">
      <w:rPr>
        <w:noProof/>
      </w:rPr>
      <w:drawing>
        <wp:anchor distT="0" distB="0" distL="114300" distR="114300" simplePos="0" relativeHeight="251658243" behindDoc="1" locked="0" layoutInCell="1" allowOverlap="1" wp14:anchorId="07A5155F" wp14:editId="246589C0">
          <wp:simplePos x="0" y="0"/>
          <wp:positionH relativeFrom="column">
            <wp:posOffset>-714375</wp:posOffset>
          </wp:positionH>
          <wp:positionV relativeFrom="paragraph">
            <wp:posOffset>-57150</wp:posOffset>
          </wp:positionV>
          <wp:extent cx="3878985" cy="393700"/>
          <wp:effectExtent l="0" t="0" r="7620" b="6350"/>
          <wp:wrapTight wrapText="bothSides">
            <wp:wrapPolygon edited="0">
              <wp:start x="0" y="0"/>
              <wp:lineTo x="0" y="20903"/>
              <wp:lineTo x="21536" y="20903"/>
              <wp:lineTo x="21536" y="0"/>
              <wp:lineTo x="0" y="0"/>
            </wp:wrapPolygon>
          </wp:wrapTight>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3878985" cy="393700"/>
                  </a:xfrm>
                  <a:prstGeom prst="rect">
                    <a:avLst/>
                  </a:prstGeom>
                </pic:spPr>
              </pic:pic>
            </a:graphicData>
          </a:graphic>
          <wp14:sizeRelH relativeFrom="page">
            <wp14:pctWidth>0</wp14:pctWidth>
          </wp14:sizeRelH>
          <wp14:sizeRelV relativeFrom="page">
            <wp14:pctHeight>0</wp14:pctHeight>
          </wp14:sizeRelV>
        </wp:anchor>
      </w:drawing>
    </w:r>
  </w:p>
  <w:p w14:paraId="03FF2187" w14:textId="3BBE3DFD" w:rsidR="6BB242E1" w:rsidRDefault="6BB242E1" w:rsidP="6BB242E1">
    <w:pPr>
      <w:pStyle w:val="Footer"/>
    </w:pPr>
  </w:p>
  <w:p w14:paraId="1FED8A81" w14:textId="17032F61" w:rsidR="71A16124" w:rsidRDefault="6BB242E1" w:rsidP="6BB242E1">
    <w:pPr>
      <w:pStyle w:val="Footer"/>
    </w:pPr>
    <w:r w:rsidRPr="6BB242E1">
      <w:rPr>
        <w:rFonts w:ascii="Calibri" w:eastAsia="Calibri" w:hAnsi="Calibri" w:cs="Calibri"/>
      </w:rPr>
      <w:t xml:space="preserve">MISC-07332-001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DA7186" w14:textId="77777777" w:rsidR="005B7CEE" w:rsidRDefault="005B7CEE" w:rsidP="00635CF2">
      <w:pPr>
        <w:spacing w:after="0" w:line="240" w:lineRule="auto"/>
      </w:pPr>
      <w:r>
        <w:separator/>
      </w:r>
    </w:p>
  </w:footnote>
  <w:footnote w:type="continuationSeparator" w:id="0">
    <w:p w14:paraId="7FA90E06" w14:textId="77777777" w:rsidR="005B7CEE" w:rsidRDefault="005B7CEE" w:rsidP="00635CF2">
      <w:pPr>
        <w:spacing w:after="0" w:line="240" w:lineRule="auto"/>
      </w:pPr>
      <w:r>
        <w:continuationSeparator/>
      </w:r>
    </w:p>
  </w:footnote>
  <w:footnote w:type="continuationNotice" w:id="1">
    <w:p w14:paraId="7B0ADC9B" w14:textId="77777777" w:rsidR="005B7CEE" w:rsidRDefault="005B7CE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320F7" w14:textId="77777777" w:rsidR="001F770D" w:rsidRDefault="001F770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560B0C" w14:textId="77777777" w:rsidR="001F770D" w:rsidRDefault="001F770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419610" w14:textId="1C6C8FFB" w:rsidR="00255B55" w:rsidRDefault="00255B55" w:rsidP="001865F9">
    <w:pPr>
      <w:pStyle w:val="Header"/>
      <w:tabs>
        <w:tab w:val="clear" w:pos="4680"/>
        <w:tab w:val="clear" w:pos="9360"/>
        <w:tab w:val="left" w:pos="8280"/>
      </w:tabs>
    </w:pPr>
    <w:r>
      <w:rPr>
        <w:noProof/>
      </w:rPr>
      <w:drawing>
        <wp:anchor distT="0" distB="0" distL="114300" distR="114300" simplePos="0" relativeHeight="251658242" behindDoc="1" locked="0" layoutInCell="1" allowOverlap="1" wp14:anchorId="09919A1E" wp14:editId="2A6C75B3">
          <wp:simplePos x="0" y="0"/>
          <wp:positionH relativeFrom="column">
            <wp:posOffset>4829175</wp:posOffset>
          </wp:positionH>
          <wp:positionV relativeFrom="paragraph">
            <wp:posOffset>-400050</wp:posOffset>
          </wp:positionV>
          <wp:extent cx="2000250" cy="590550"/>
          <wp:effectExtent l="0" t="0" r="0" b="0"/>
          <wp:wrapTight wrapText="bothSides">
            <wp:wrapPolygon edited="0">
              <wp:start x="0" y="0"/>
              <wp:lineTo x="0" y="20903"/>
              <wp:lineTo x="21394" y="20903"/>
              <wp:lineTo x="21394"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000250" cy="590550"/>
                  </a:xfrm>
                  <a:prstGeom prst="rect">
                    <a:avLst/>
                  </a:prstGeom>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E2752"/>
    <w:multiLevelType w:val="hybridMultilevel"/>
    <w:tmpl w:val="764E0448"/>
    <w:lvl w:ilvl="0" w:tplc="BEC4D5A4">
      <w:numFmt w:val="bullet"/>
      <w:lvlText w:val="-"/>
      <w:lvlJc w:val="left"/>
      <w:pPr>
        <w:ind w:left="360" w:hanging="360"/>
      </w:pPr>
      <w:rPr>
        <w:rFonts w:ascii="Calibri" w:eastAsiaTheme="minorHAnsi"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A6337C3"/>
    <w:multiLevelType w:val="multilevel"/>
    <w:tmpl w:val="DE2E3B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B240949"/>
    <w:multiLevelType w:val="multilevel"/>
    <w:tmpl w:val="EF4CD77A"/>
    <w:lvl w:ilvl="0">
      <w:start w:val="1"/>
      <w:numFmt w:val="decimal"/>
      <w:lvlText w:val="%1.0"/>
      <w:lvlJc w:val="left"/>
      <w:pPr>
        <w:ind w:left="720" w:hanging="720"/>
      </w:pPr>
      <w:rPr>
        <w:rFonts w:cstheme="minorHAnsi" w:hint="default"/>
        <w:color w:val="4472C4" w:themeColor="accent1"/>
        <w:sz w:val="48"/>
      </w:rPr>
    </w:lvl>
    <w:lvl w:ilvl="1">
      <w:start w:val="1"/>
      <w:numFmt w:val="decimal"/>
      <w:lvlText w:val="%1.%2"/>
      <w:lvlJc w:val="left"/>
      <w:pPr>
        <w:ind w:left="1440" w:hanging="720"/>
      </w:pPr>
      <w:rPr>
        <w:rFonts w:cstheme="minorHAnsi" w:hint="default"/>
        <w:color w:val="4472C4" w:themeColor="accent1"/>
        <w:sz w:val="48"/>
      </w:rPr>
    </w:lvl>
    <w:lvl w:ilvl="2">
      <w:start w:val="1"/>
      <w:numFmt w:val="decimal"/>
      <w:lvlText w:val="%1.%2.%3"/>
      <w:lvlJc w:val="left"/>
      <w:pPr>
        <w:ind w:left="2520" w:hanging="1080"/>
      </w:pPr>
      <w:rPr>
        <w:rFonts w:cstheme="minorHAnsi" w:hint="default"/>
        <w:color w:val="4472C4" w:themeColor="accent1"/>
        <w:sz w:val="48"/>
      </w:rPr>
    </w:lvl>
    <w:lvl w:ilvl="3">
      <w:start w:val="1"/>
      <w:numFmt w:val="decimal"/>
      <w:lvlText w:val="%1.%2.%3.%4"/>
      <w:lvlJc w:val="left"/>
      <w:pPr>
        <w:ind w:left="3600" w:hanging="1440"/>
      </w:pPr>
      <w:rPr>
        <w:rFonts w:cstheme="minorHAnsi" w:hint="default"/>
        <w:color w:val="4472C4" w:themeColor="accent1"/>
        <w:sz w:val="48"/>
      </w:rPr>
    </w:lvl>
    <w:lvl w:ilvl="4">
      <w:start w:val="1"/>
      <w:numFmt w:val="decimal"/>
      <w:lvlText w:val="%1.%2.%3.%4.%5"/>
      <w:lvlJc w:val="left"/>
      <w:pPr>
        <w:ind w:left="4680" w:hanging="1800"/>
      </w:pPr>
      <w:rPr>
        <w:rFonts w:cstheme="minorHAnsi" w:hint="default"/>
        <w:color w:val="4472C4" w:themeColor="accent1"/>
        <w:sz w:val="48"/>
      </w:rPr>
    </w:lvl>
    <w:lvl w:ilvl="5">
      <w:start w:val="1"/>
      <w:numFmt w:val="decimal"/>
      <w:lvlText w:val="%1.%2.%3.%4.%5.%6"/>
      <w:lvlJc w:val="left"/>
      <w:pPr>
        <w:ind w:left="5760" w:hanging="2160"/>
      </w:pPr>
      <w:rPr>
        <w:rFonts w:cstheme="minorHAnsi" w:hint="default"/>
        <w:color w:val="4472C4" w:themeColor="accent1"/>
        <w:sz w:val="48"/>
      </w:rPr>
    </w:lvl>
    <w:lvl w:ilvl="6">
      <w:start w:val="1"/>
      <w:numFmt w:val="decimal"/>
      <w:lvlText w:val="%1.%2.%3.%4.%5.%6.%7"/>
      <w:lvlJc w:val="left"/>
      <w:pPr>
        <w:ind w:left="6840" w:hanging="2520"/>
      </w:pPr>
      <w:rPr>
        <w:rFonts w:cstheme="minorHAnsi" w:hint="default"/>
        <w:color w:val="4472C4" w:themeColor="accent1"/>
        <w:sz w:val="48"/>
      </w:rPr>
    </w:lvl>
    <w:lvl w:ilvl="7">
      <w:start w:val="1"/>
      <w:numFmt w:val="decimal"/>
      <w:lvlText w:val="%1.%2.%3.%4.%5.%6.%7.%8"/>
      <w:lvlJc w:val="left"/>
      <w:pPr>
        <w:ind w:left="7920" w:hanging="2880"/>
      </w:pPr>
      <w:rPr>
        <w:rFonts w:cstheme="minorHAnsi" w:hint="default"/>
        <w:color w:val="4472C4" w:themeColor="accent1"/>
        <w:sz w:val="48"/>
      </w:rPr>
    </w:lvl>
    <w:lvl w:ilvl="8">
      <w:start w:val="1"/>
      <w:numFmt w:val="decimal"/>
      <w:lvlText w:val="%1.%2.%3.%4.%5.%6.%7.%8.%9"/>
      <w:lvlJc w:val="left"/>
      <w:pPr>
        <w:ind w:left="9000" w:hanging="3240"/>
      </w:pPr>
      <w:rPr>
        <w:rFonts w:cstheme="minorHAnsi" w:hint="default"/>
        <w:color w:val="4472C4" w:themeColor="accent1"/>
        <w:sz w:val="48"/>
      </w:rPr>
    </w:lvl>
  </w:abstractNum>
  <w:abstractNum w:abstractNumId="3" w15:restartNumberingAfterBreak="0">
    <w:nsid w:val="0D954D49"/>
    <w:multiLevelType w:val="hybridMultilevel"/>
    <w:tmpl w:val="3C7848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926CC8"/>
    <w:multiLevelType w:val="hybridMultilevel"/>
    <w:tmpl w:val="FB98B7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25575AE"/>
    <w:multiLevelType w:val="hybridMultilevel"/>
    <w:tmpl w:val="B8D2E26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6" w15:restartNumberingAfterBreak="0">
    <w:nsid w:val="13903361"/>
    <w:multiLevelType w:val="hybridMultilevel"/>
    <w:tmpl w:val="12B64E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A818AC"/>
    <w:multiLevelType w:val="hybridMultilevel"/>
    <w:tmpl w:val="60DE7C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8B47084"/>
    <w:multiLevelType w:val="hybridMultilevel"/>
    <w:tmpl w:val="A684A6E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D174415"/>
    <w:multiLevelType w:val="hybridMultilevel"/>
    <w:tmpl w:val="EC925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81275CE"/>
    <w:multiLevelType w:val="hybridMultilevel"/>
    <w:tmpl w:val="8132BCD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BE64008"/>
    <w:multiLevelType w:val="hybridMultilevel"/>
    <w:tmpl w:val="9D6CD01C"/>
    <w:lvl w:ilvl="0" w:tplc="BEC4D5A4">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EFB2155"/>
    <w:multiLevelType w:val="hybridMultilevel"/>
    <w:tmpl w:val="C0343C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8E9118E"/>
    <w:multiLevelType w:val="hybridMultilevel"/>
    <w:tmpl w:val="65B4175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39DA2BB2"/>
    <w:multiLevelType w:val="hybridMultilevel"/>
    <w:tmpl w:val="08B438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C6F1BE5"/>
    <w:multiLevelType w:val="hybridMultilevel"/>
    <w:tmpl w:val="8FB48098"/>
    <w:lvl w:ilvl="0" w:tplc="BEC4D5A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2955739"/>
    <w:multiLevelType w:val="hybridMultilevel"/>
    <w:tmpl w:val="BE429C1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58B44C32"/>
    <w:multiLevelType w:val="hybridMultilevel"/>
    <w:tmpl w:val="BE182B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9211243"/>
    <w:multiLevelType w:val="hybridMultilevel"/>
    <w:tmpl w:val="B72A7A2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5D0A1C02"/>
    <w:multiLevelType w:val="hybridMultilevel"/>
    <w:tmpl w:val="705CF0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2511972"/>
    <w:multiLevelType w:val="hybridMultilevel"/>
    <w:tmpl w:val="C2A02F02"/>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4F317B1"/>
    <w:multiLevelType w:val="hybridMultilevel"/>
    <w:tmpl w:val="60DE7C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20E4881"/>
    <w:multiLevelType w:val="hybridMultilevel"/>
    <w:tmpl w:val="60DE7C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8262028"/>
    <w:multiLevelType w:val="multilevel"/>
    <w:tmpl w:val="C6A43FDA"/>
    <w:lvl w:ilvl="0">
      <w:start w:val="1"/>
      <w:numFmt w:val="decimal"/>
      <w:lvlText w:val="%1.0"/>
      <w:lvlJc w:val="left"/>
      <w:pPr>
        <w:ind w:left="720" w:hanging="720"/>
      </w:pPr>
      <w:rPr>
        <w:rFonts w:hint="default"/>
        <w:color w:val="4472C4" w:themeColor="accent1"/>
        <w:sz w:val="48"/>
      </w:rPr>
    </w:lvl>
    <w:lvl w:ilvl="1">
      <w:start w:val="1"/>
      <w:numFmt w:val="decimal"/>
      <w:lvlText w:val="%1.%2"/>
      <w:lvlJc w:val="left"/>
      <w:pPr>
        <w:ind w:left="1440" w:hanging="720"/>
      </w:pPr>
      <w:rPr>
        <w:rFonts w:hint="default"/>
        <w:color w:val="4472C4" w:themeColor="accent1"/>
        <w:sz w:val="48"/>
      </w:rPr>
    </w:lvl>
    <w:lvl w:ilvl="2">
      <w:start w:val="1"/>
      <w:numFmt w:val="decimal"/>
      <w:lvlText w:val="%1.%2.%3"/>
      <w:lvlJc w:val="left"/>
      <w:pPr>
        <w:ind w:left="2160" w:hanging="720"/>
      </w:pPr>
      <w:rPr>
        <w:rFonts w:hint="default"/>
        <w:color w:val="4472C4" w:themeColor="accent1"/>
        <w:sz w:val="48"/>
      </w:rPr>
    </w:lvl>
    <w:lvl w:ilvl="3">
      <w:start w:val="1"/>
      <w:numFmt w:val="decimal"/>
      <w:lvlText w:val="%1.%2.%3.%4"/>
      <w:lvlJc w:val="left"/>
      <w:pPr>
        <w:ind w:left="2880" w:hanging="720"/>
      </w:pPr>
      <w:rPr>
        <w:rFonts w:hint="default"/>
        <w:color w:val="4472C4" w:themeColor="accent1"/>
        <w:sz w:val="48"/>
      </w:rPr>
    </w:lvl>
    <w:lvl w:ilvl="4">
      <w:start w:val="1"/>
      <w:numFmt w:val="decimal"/>
      <w:lvlText w:val="%1.%2.%3.%4.%5"/>
      <w:lvlJc w:val="left"/>
      <w:pPr>
        <w:ind w:left="3960" w:hanging="1080"/>
      </w:pPr>
      <w:rPr>
        <w:rFonts w:hint="default"/>
        <w:color w:val="4472C4" w:themeColor="accent1"/>
        <w:sz w:val="48"/>
      </w:rPr>
    </w:lvl>
    <w:lvl w:ilvl="5">
      <w:start w:val="1"/>
      <w:numFmt w:val="decimal"/>
      <w:lvlText w:val="%1.%2.%3.%4.%5.%6"/>
      <w:lvlJc w:val="left"/>
      <w:pPr>
        <w:ind w:left="4680" w:hanging="1080"/>
      </w:pPr>
      <w:rPr>
        <w:rFonts w:hint="default"/>
        <w:color w:val="4472C4" w:themeColor="accent1"/>
        <w:sz w:val="48"/>
      </w:rPr>
    </w:lvl>
    <w:lvl w:ilvl="6">
      <w:start w:val="1"/>
      <w:numFmt w:val="decimal"/>
      <w:lvlText w:val="%1.%2.%3.%4.%5.%6.%7"/>
      <w:lvlJc w:val="left"/>
      <w:pPr>
        <w:ind w:left="5760" w:hanging="1440"/>
      </w:pPr>
      <w:rPr>
        <w:rFonts w:hint="default"/>
        <w:color w:val="4472C4" w:themeColor="accent1"/>
        <w:sz w:val="48"/>
      </w:rPr>
    </w:lvl>
    <w:lvl w:ilvl="7">
      <w:start w:val="1"/>
      <w:numFmt w:val="decimal"/>
      <w:lvlText w:val="%1.%2.%3.%4.%5.%6.%7.%8"/>
      <w:lvlJc w:val="left"/>
      <w:pPr>
        <w:ind w:left="6480" w:hanging="1440"/>
      </w:pPr>
      <w:rPr>
        <w:rFonts w:hint="default"/>
        <w:color w:val="4472C4" w:themeColor="accent1"/>
        <w:sz w:val="48"/>
      </w:rPr>
    </w:lvl>
    <w:lvl w:ilvl="8">
      <w:start w:val="1"/>
      <w:numFmt w:val="decimal"/>
      <w:lvlText w:val="%1.%2.%3.%4.%5.%6.%7.%8.%9"/>
      <w:lvlJc w:val="left"/>
      <w:pPr>
        <w:ind w:left="7560" w:hanging="1800"/>
      </w:pPr>
      <w:rPr>
        <w:rFonts w:hint="default"/>
        <w:color w:val="4472C4" w:themeColor="accent1"/>
        <w:sz w:val="48"/>
      </w:rPr>
    </w:lvl>
  </w:abstractNum>
  <w:abstractNum w:abstractNumId="24" w15:restartNumberingAfterBreak="0">
    <w:nsid w:val="7A28187B"/>
    <w:multiLevelType w:val="hybridMultilevel"/>
    <w:tmpl w:val="AB320D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E8342C1"/>
    <w:multiLevelType w:val="hybridMultilevel"/>
    <w:tmpl w:val="6EE82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61737522">
    <w:abstractNumId w:val="11"/>
  </w:num>
  <w:num w:numId="2" w16cid:durableId="1125660406">
    <w:abstractNumId w:val="8"/>
  </w:num>
  <w:num w:numId="3" w16cid:durableId="1603301730">
    <w:abstractNumId w:val="18"/>
  </w:num>
  <w:num w:numId="4" w16cid:durableId="346374355">
    <w:abstractNumId w:val="0"/>
  </w:num>
  <w:num w:numId="5" w16cid:durableId="1211262852">
    <w:abstractNumId w:val="24"/>
  </w:num>
  <w:num w:numId="6" w16cid:durableId="157961524">
    <w:abstractNumId w:val="19"/>
  </w:num>
  <w:num w:numId="7" w16cid:durableId="567570829">
    <w:abstractNumId w:val="15"/>
  </w:num>
  <w:num w:numId="8" w16cid:durableId="2105880066">
    <w:abstractNumId w:val="17"/>
  </w:num>
  <w:num w:numId="9" w16cid:durableId="221139613">
    <w:abstractNumId w:val="10"/>
  </w:num>
  <w:num w:numId="10" w16cid:durableId="1830828286">
    <w:abstractNumId w:val="9"/>
  </w:num>
  <w:num w:numId="11" w16cid:durableId="1991058512">
    <w:abstractNumId w:val="6"/>
  </w:num>
  <w:num w:numId="12" w16cid:durableId="864829762">
    <w:abstractNumId w:val="20"/>
  </w:num>
  <w:num w:numId="13" w16cid:durableId="1468818444">
    <w:abstractNumId w:val="7"/>
  </w:num>
  <w:num w:numId="14" w16cid:durableId="1060909814">
    <w:abstractNumId w:val="14"/>
  </w:num>
  <w:num w:numId="15" w16cid:durableId="376318870">
    <w:abstractNumId w:val="21"/>
  </w:num>
  <w:num w:numId="16" w16cid:durableId="407076267">
    <w:abstractNumId w:val="3"/>
  </w:num>
  <w:num w:numId="17" w16cid:durableId="1435127913">
    <w:abstractNumId w:val="12"/>
  </w:num>
  <w:num w:numId="18" w16cid:durableId="1765684797">
    <w:abstractNumId w:val="22"/>
  </w:num>
  <w:num w:numId="19" w16cid:durableId="1929658166">
    <w:abstractNumId w:val="13"/>
  </w:num>
  <w:num w:numId="20" w16cid:durableId="1930962471">
    <w:abstractNumId w:val="16"/>
  </w:num>
  <w:num w:numId="21" w16cid:durableId="1875534720">
    <w:abstractNumId w:val="25"/>
  </w:num>
  <w:num w:numId="22" w16cid:durableId="356586649">
    <w:abstractNumId w:val="4"/>
  </w:num>
  <w:num w:numId="23" w16cid:durableId="171722015">
    <w:abstractNumId w:val="2"/>
  </w:num>
  <w:num w:numId="24" w16cid:durableId="7368282">
    <w:abstractNumId w:val="23"/>
  </w:num>
  <w:num w:numId="25" w16cid:durableId="275020739">
    <w:abstractNumId w:val="5"/>
  </w:num>
  <w:num w:numId="26" w16cid:durableId="105180453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TM2tDQyMDM3NDE2MzRV0lEKTi0uzszPAykwqQUAemor/SwAAAA="/>
  </w:docVars>
  <w:rsids>
    <w:rsidRoot w:val="00635CF2"/>
    <w:rsid w:val="0000288B"/>
    <w:rsid w:val="000312BA"/>
    <w:rsid w:val="00070466"/>
    <w:rsid w:val="00070519"/>
    <w:rsid w:val="00080062"/>
    <w:rsid w:val="0008044B"/>
    <w:rsid w:val="00082DB7"/>
    <w:rsid w:val="000A1821"/>
    <w:rsid w:val="000A5CD6"/>
    <w:rsid w:val="000B5C4F"/>
    <w:rsid w:val="000C3C3C"/>
    <w:rsid w:val="000C719D"/>
    <w:rsid w:val="000D682C"/>
    <w:rsid w:val="000E61E1"/>
    <w:rsid w:val="000F1CDA"/>
    <w:rsid w:val="000F3F4E"/>
    <w:rsid w:val="0010063A"/>
    <w:rsid w:val="001039A8"/>
    <w:rsid w:val="00106027"/>
    <w:rsid w:val="00114155"/>
    <w:rsid w:val="00114FB5"/>
    <w:rsid w:val="001153A5"/>
    <w:rsid w:val="00122199"/>
    <w:rsid w:val="001263A2"/>
    <w:rsid w:val="00142ADF"/>
    <w:rsid w:val="00152B94"/>
    <w:rsid w:val="00172400"/>
    <w:rsid w:val="001742FB"/>
    <w:rsid w:val="00182164"/>
    <w:rsid w:val="001865F9"/>
    <w:rsid w:val="001A6D39"/>
    <w:rsid w:val="001A742C"/>
    <w:rsid w:val="001C01B6"/>
    <w:rsid w:val="001C07F0"/>
    <w:rsid w:val="001D691A"/>
    <w:rsid w:val="001E5792"/>
    <w:rsid w:val="001F555F"/>
    <w:rsid w:val="001F770D"/>
    <w:rsid w:val="002005C1"/>
    <w:rsid w:val="00200FE5"/>
    <w:rsid w:val="00202E5F"/>
    <w:rsid w:val="002054FA"/>
    <w:rsid w:val="00217EE5"/>
    <w:rsid w:val="00221529"/>
    <w:rsid w:val="00233EC6"/>
    <w:rsid w:val="002404D5"/>
    <w:rsid w:val="00255B55"/>
    <w:rsid w:val="00275582"/>
    <w:rsid w:val="00281965"/>
    <w:rsid w:val="002C2B44"/>
    <w:rsid w:val="002D3DF0"/>
    <w:rsid w:val="002D4708"/>
    <w:rsid w:val="002F027E"/>
    <w:rsid w:val="00312020"/>
    <w:rsid w:val="00312BD9"/>
    <w:rsid w:val="0031516F"/>
    <w:rsid w:val="00321846"/>
    <w:rsid w:val="003246EC"/>
    <w:rsid w:val="0033783E"/>
    <w:rsid w:val="003602A1"/>
    <w:rsid w:val="003609F5"/>
    <w:rsid w:val="00363466"/>
    <w:rsid w:val="003710F5"/>
    <w:rsid w:val="00372506"/>
    <w:rsid w:val="00377F14"/>
    <w:rsid w:val="00393865"/>
    <w:rsid w:val="003A1D68"/>
    <w:rsid w:val="003B3A6A"/>
    <w:rsid w:val="003C0D78"/>
    <w:rsid w:val="003D4772"/>
    <w:rsid w:val="003F0EBD"/>
    <w:rsid w:val="00403E18"/>
    <w:rsid w:val="00433B97"/>
    <w:rsid w:val="00433E67"/>
    <w:rsid w:val="00442D2D"/>
    <w:rsid w:val="00442D40"/>
    <w:rsid w:val="00446679"/>
    <w:rsid w:val="004467ED"/>
    <w:rsid w:val="00475B5D"/>
    <w:rsid w:val="00487FC1"/>
    <w:rsid w:val="00495F01"/>
    <w:rsid w:val="004A43C5"/>
    <w:rsid w:val="004A6485"/>
    <w:rsid w:val="004B2F72"/>
    <w:rsid w:val="004E2818"/>
    <w:rsid w:val="004F097C"/>
    <w:rsid w:val="004F2C6D"/>
    <w:rsid w:val="005059E2"/>
    <w:rsid w:val="0052551D"/>
    <w:rsid w:val="005418F5"/>
    <w:rsid w:val="00547E95"/>
    <w:rsid w:val="00550A7D"/>
    <w:rsid w:val="00554E29"/>
    <w:rsid w:val="00562836"/>
    <w:rsid w:val="005808A8"/>
    <w:rsid w:val="00590C88"/>
    <w:rsid w:val="005A091D"/>
    <w:rsid w:val="005B24B1"/>
    <w:rsid w:val="005B49CE"/>
    <w:rsid w:val="005B7CEE"/>
    <w:rsid w:val="005D7D95"/>
    <w:rsid w:val="005E0A40"/>
    <w:rsid w:val="005F075F"/>
    <w:rsid w:val="005F47A2"/>
    <w:rsid w:val="005F4A00"/>
    <w:rsid w:val="00600E0C"/>
    <w:rsid w:val="00602C56"/>
    <w:rsid w:val="00612B55"/>
    <w:rsid w:val="00617B0F"/>
    <w:rsid w:val="00635CF2"/>
    <w:rsid w:val="00670D6F"/>
    <w:rsid w:val="00673ED4"/>
    <w:rsid w:val="006826F7"/>
    <w:rsid w:val="006B57A5"/>
    <w:rsid w:val="006B60B7"/>
    <w:rsid w:val="006C33FB"/>
    <w:rsid w:val="006C6F14"/>
    <w:rsid w:val="006D286B"/>
    <w:rsid w:val="006D5A60"/>
    <w:rsid w:val="006E0C79"/>
    <w:rsid w:val="00702AD0"/>
    <w:rsid w:val="00702E18"/>
    <w:rsid w:val="00703FE6"/>
    <w:rsid w:val="007077A4"/>
    <w:rsid w:val="00714AC2"/>
    <w:rsid w:val="007451A4"/>
    <w:rsid w:val="007476A3"/>
    <w:rsid w:val="00757548"/>
    <w:rsid w:val="007701D7"/>
    <w:rsid w:val="007708C5"/>
    <w:rsid w:val="00796FE8"/>
    <w:rsid w:val="00797DEA"/>
    <w:rsid w:val="007D481D"/>
    <w:rsid w:val="007D6AE7"/>
    <w:rsid w:val="007E056D"/>
    <w:rsid w:val="007E10FE"/>
    <w:rsid w:val="007F6F05"/>
    <w:rsid w:val="00806BEA"/>
    <w:rsid w:val="00811A56"/>
    <w:rsid w:val="00844B20"/>
    <w:rsid w:val="00857D71"/>
    <w:rsid w:val="00875CB7"/>
    <w:rsid w:val="00881BA6"/>
    <w:rsid w:val="00892A6B"/>
    <w:rsid w:val="008A3FED"/>
    <w:rsid w:val="008B14D3"/>
    <w:rsid w:val="008B63D0"/>
    <w:rsid w:val="008C3DCA"/>
    <w:rsid w:val="008E51B7"/>
    <w:rsid w:val="0090188A"/>
    <w:rsid w:val="00903187"/>
    <w:rsid w:val="0090407E"/>
    <w:rsid w:val="00904F56"/>
    <w:rsid w:val="009105A5"/>
    <w:rsid w:val="0091559D"/>
    <w:rsid w:val="00916911"/>
    <w:rsid w:val="00954099"/>
    <w:rsid w:val="00960ACD"/>
    <w:rsid w:val="00972C7F"/>
    <w:rsid w:val="00985301"/>
    <w:rsid w:val="009856C7"/>
    <w:rsid w:val="009919FD"/>
    <w:rsid w:val="009A14A9"/>
    <w:rsid w:val="009A33DB"/>
    <w:rsid w:val="009B6183"/>
    <w:rsid w:val="009C7282"/>
    <w:rsid w:val="009C7530"/>
    <w:rsid w:val="009D612D"/>
    <w:rsid w:val="009E504A"/>
    <w:rsid w:val="009E5690"/>
    <w:rsid w:val="009E7B51"/>
    <w:rsid w:val="009F01BA"/>
    <w:rsid w:val="009F0274"/>
    <w:rsid w:val="009F2DF1"/>
    <w:rsid w:val="00A003A9"/>
    <w:rsid w:val="00A06F5C"/>
    <w:rsid w:val="00A17054"/>
    <w:rsid w:val="00A23B61"/>
    <w:rsid w:val="00A54ACA"/>
    <w:rsid w:val="00A71D18"/>
    <w:rsid w:val="00A76562"/>
    <w:rsid w:val="00A8036B"/>
    <w:rsid w:val="00A828D5"/>
    <w:rsid w:val="00A8769C"/>
    <w:rsid w:val="00AA0C6E"/>
    <w:rsid w:val="00AD2F7F"/>
    <w:rsid w:val="00AE2370"/>
    <w:rsid w:val="00AF1BD3"/>
    <w:rsid w:val="00AF53ED"/>
    <w:rsid w:val="00B07750"/>
    <w:rsid w:val="00B227C3"/>
    <w:rsid w:val="00B50B1B"/>
    <w:rsid w:val="00B515BE"/>
    <w:rsid w:val="00B70204"/>
    <w:rsid w:val="00B77458"/>
    <w:rsid w:val="00B936F9"/>
    <w:rsid w:val="00BA1420"/>
    <w:rsid w:val="00BB08B3"/>
    <w:rsid w:val="00BC5E85"/>
    <w:rsid w:val="00BC68E0"/>
    <w:rsid w:val="00BF15EC"/>
    <w:rsid w:val="00C02126"/>
    <w:rsid w:val="00C4437A"/>
    <w:rsid w:val="00C472C2"/>
    <w:rsid w:val="00C476A0"/>
    <w:rsid w:val="00C516B7"/>
    <w:rsid w:val="00C52463"/>
    <w:rsid w:val="00C60FF8"/>
    <w:rsid w:val="00C663BB"/>
    <w:rsid w:val="00C6641F"/>
    <w:rsid w:val="00C80E3A"/>
    <w:rsid w:val="00C9013B"/>
    <w:rsid w:val="00C97E4E"/>
    <w:rsid w:val="00CA5776"/>
    <w:rsid w:val="00CC476E"/>
    <w:rsid w:val="00CE57CC"/>
    <w:rsid w:val="00CF74FE"/>
    <w:rsid w:val="00D00EF8"/>
    <w:rsid w:val="00D10695"/>
    <w:rsid w:val="00D154DC"/>
    <w:rsid w:val="00D21CA8"/>
    <w:rsid w:val="00D3695F"/>
    <w:rsid w:val="00D435A4"/>
    <w:rsid w:val="00D90862"/>
    <w:rsid w:val="00D95B1B"/>
    <w:rsid w:val="00DA587D"/>
    <w:rsid w:val="00DA621A"/>
    <w:rsid w:val="00DB2CA4"/>
    <w:rsid w:val="00DE10C0"/>
    <w:rsid w:val="00DE6ACB"/>
    <w:rsid w:val="00E259AC"/>
    <w:rsid w:val="00E271CF"/>
    <w:rsid w:val="00E40BB2"/>
    <w:rsid w:val="00E414B5"/>
    <w:rsid w:val="00E720C4"/>
    <w:rsid w:val="00E81FA1"/>
    <w:rsid w:val="00E91D17"/>
    <w:rsid w:val="00E967CF"/>
    <w:rsid w:val="00EA5426"/>
    <w:rsid w:val="00EB5234"/>
    <w:rsid w:val="00EC39D7"/>
    <w:rsid w:val="00EC3B29"/>
    <w:rsid w:val="00ED03C6"/>
    <w:rsid w:val="00EE7D96"/>
    <w:rsid w:val="00F009D6"/>
    <w:rsid w:val="00F020F2"/>
    <w:rsid w:val="00F1704F"/>
    <w:rsid w:val="00F24A23"/>
    <w:rsid w:val="00F45251"/>
    <w:rsid w:val="00F54AD6"/>
    <w:rsid w:val="00F5603D"/>
    <w:rsid w:val="00F576EA"/>
    <w:rsid w:val="00F76E89"/>
    <w:rsid w:val="00F82297"/>
    <w:rsid w:val="00F844B9"/>
    <w:rsid w:val="00FB4614"/>
    <w:rsid w:val="00FE2BDD"/>
    <w:rsid w:val="00FE5A2E"/>
    <w:rsid w:val="00FE75C0"/>
    <w:rsid w:val="00FF7A6E"/>
    <w:rsid w:val="01167773"/>
    <w:rsid w:val="022FA1B4"/>
    <w:rsid w:val="05DBC69D"/>
    <w:rsid w:val="089BB172"/>
    <w:rsid w:val="08CB8D82"/>
    <w:rsid w:val="09EB9A78"/>
    <w:rsid w:val="0A4440C3"/>
    <w:rsid w:val="0AA488AE"/>
    <w:rsid w:val="0B89D256"/>
    <w:rsid w:val="0BEF2645"/>
    <w:rsid w:val="0C013301"/>
    <w:rsid w:val="0F93B1E4"/>
    <w:rsid w:val="104CA01A"/>
    <w:rsid w:val="107DD6F2"/>
    <w:rsid w:val="12E43975"/>
    <w:rsid w:val="12F459B7"/>
    <w:rsid w:val="14DCADE5"/>
    <w:rsid w:val="1796A46D"/>
    <w:rsid w:val="19360B3B"/>
    <w:rsid w:val="19C7D461"/>
    <w:rsid w:val="1A7DE590"/>
    <w:rsid w:val="1BF191BA"/>
    <w:rsid w:val="1CC81807"/>
    <w:rsid w:val="1D1795AC"/>
    <w:rsid w:val="1D7AFD6C"/>
    <w:rsid w:val="1DB243E1"/>
    <w:rsid w:val="1E218948"/>
    <w:rsid w:val="1E63DD04"/>
    <w:rsid w:val="1FCA2AE5"/>
    <w:rsid w:val="206CCE7E"/>
    <w:rsid w:val="20FA929A"/>
    <w:rsid w:val="21DD1A52"/>
    <w:rsid w:val="23A83AE6"/>
    <w:rsid w:val="2447927B"/>
    <w:rsid w:val="254C433F"/>
    <w:rsid w:val="2576FE11"/>
    <w:rsid w:val="2689FC01"/>
    <w:rsid w:val="27C50160"/>
    <w:rsid w:val="2829DAF9"/>
    <w:rsid w:val="28CAC625"/>
    <w:rsid w:val="28D47918"/>
    <w:rsid w:val="2B0B7CC6"/>
    <w:rsid w:val="2CB7590E"/>
    <w:rsid w:val="2CC4FD78"/>
    <w:rsid w:val="2CC9F5A6"/>
    <w:rsid w:val="2EE0714C"/>
    <w:rsid w:val="2EEEC7B5"/>
    <w:rsid w:val="2FEA8DAB"/>
    <w:rsid w:val="2FFC9E3A"/>
    <w:rsid w:val="30963DF0"/>
    <w:rsid w:val="346C392D"/>
    <w:rsid w:val="380B795D"/>
    <w:rsid w:val="39ECA554"/>
    <w:rsid w:val="3B7A3036"/>
    <w:rsid w:val="3C49AB80"/>
    <w:rsid w:val="3CCDAFA9"/>
    <w:rsid w:val="3E2B3602"/>
    <w:rsid w:val="3E90893F"/>
    <w:rsid w:val="3FF67279"/>
    <w:rsid w:val="40F9E79A"/>
    <w:rsid w:val="42828F90"/>
    <w:rsid w:val="45DCC339"/>
    <w:rsid w:val="4604FB5E"/>
    <w:rsid w:val="46F92ADE"/>
    <w:rsid w:val="4777CAB3"/>
    <w:rsid w:val="47A1160F"/>
    <w:rsid w:val="47CD39AF"/>
    <w:rsid w:val="4879D2BE"/>
    <w:rsid w:val="48861952"/>
    <w:rsid w:val="48E470CF"/>
    <w:rsid w:val="490AE2DE"/>
    <w:rsid w:val="49BCD610"/>
    <w:rsid w:val="4CC7477A"/>
    <w:rsid w:val="4D003E0F"/>
    <w:rsid w:val="4EFFF77C"/>
    <w:rsid w:val="4FD61CC4"/>
    <w:rsid w:val="4FEB1CB4"/>
    <w:rsid w:val="5002E350"/>
    <w:rsid w:val="5155C1AE"/>
    <w:rsid w:val="5261AFE4"/>
    <w:rsid w:val="529F4F88"/>
    <w:rsid w:val="530FB19F"/>
    <w:rsid w:val="535D9233"/>
    <w:rsid w:val="539FD355"/>
    <w:rsid w:val="53B6D338"/>
    <w:rsid w:val="53BF47EC"/>
    <w:rsid w:val="53CA663D"/>
    <w:rsid w:val="5422913C"/>
    <w:rsid w:val="55F37E7B"/>
    <w:rsid w:val="579151B2"/>
    <w:rsid w:val="57B3958A"/>
    <w:rsid w:val="5A6FF38F"/>
    <w:rsid w:val="5AFAAABB"/>
    <w:rsid w:val="5C194190"/>
    <w:rsid w:val="5C4E2091"/>
    <w:rsid w:val="5C70B993"/>
    <w:rsid w:val="5CF74A6F"/>
    <w:rsid w:val="5DA03F3E"/>
    <w:rsid w:val="5E6E8C4E"/>
    <w:rsid w:val="5EB8CB63"/>
    <w:rsid w:val="6013654E"/>
    <w:rsid w:val="613437E9"/>
    <w:rsid w:val="63BD37BA"/>
    <w:rsid w:val="649A8467"/>
    <w:rsid w:val="64CB58BD"/>
    <w:rsid w:val="64DAA5EE"/>
    <w:rsid w:val="651F9CDD"/>
    <w:rsid w:val="654D3E49"/>
    <w:rsid w:val="66B1FA83"/>
    <w:rsid w:val="66D25B8A"/>
    <w:rsid w:val="6910CC71"/>
    <w:rsid w:val="6A0DBBD0"/>
    <w:rsid w:val="6A119332"/>
    <w:rsid w:val="6AEDF731"/>
    <w:rsid w:val="6BB242E1"/>
    <w:rsid w:val="6D6044E0"/>
    <w:rsid w:val="6DA61D5F"/>
    <w:rsid w:val="7104616B"/>
    <w:rsid w:val="715211FD"/>
    <w:rsid w:val="71A16124"/>
    <w:rsid w:val="74FB9F50"/>
    <w:rsid w:val="750EACDA"/>
    <w:rsid w:val="77E59E9A"/>
    <w:rsid w:val="782B6E3A"/>
    <w:rsid w:val="78E3B25F"/>
    <w:rsid w:val="79FB1E21"/>
    <w:rsid w:val="7A4C20F2"/>
    <w:rsid w:val="7A63C446"/>
    <w:rsid w:val="7BD45D8D"/>
    <w:rsid w:val="7D009666"/>
    <w:rsid w:val="7FCB029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60A6DA"/>
  <w15:chartTrackingRefBased/>
  <w15:docId w15:val="{68AA7452-8183-4101-9AC3-05ABB9FEB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259AC"/>
  </w:style>
  <w:style w:type="paragraph" w:styleId="Heading1">
    <w:name w:val="heading 1"/>
    <w:basedOn w:val="Normal"/>
    <w:next w:val="Normal"/>
    <w:link w:val="Heading1Char"/>
    <w:uiPriority w:val="9"/>
    <w:qFormat/>
    <w:rsid w:val="00702E1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35CF2"/>
    <w:pPr>
      <w:tabs>
        <w:tab w:val="center" w:pos="4680"/>
        <w:tab w:val="right" w:pos="9360"/>
      </w:tabs>
      <w:spacing w:after="0" w:line="240" w:lineRule="auto"/>
    </w:pPr>
  </w:style>
  <w:style w:type="character" w:customStyle="1" w:styleId="HeaderChar">
    <w:name w:val="Header Char"/>
    <w:basedOn w:val="DefaultParagraphFont"/>
    <w:link w:val="Header"/>
    <w:uiPriority w:val="99"/>
    <w:rsid w:val="00635CF2"/>
  </w:style>
  <w:style w:type="paragraph" w:styleId="Footer">
    <w:name w:val="footer"/>
    <w:basedOn w:val="Normal"/>
    <w:link w:val="FooterChar"/>
    <w:uiPriority w:val="99"/>
    <w:unhideWhenUsed/>
    <w:rsid w:val="00635CF2"/>
    <w:pPr>
      <w:tabs>
        <w:tab w:val="center" w:pos="4680"/>
        <w:tab w:val="right" w:pos="9360"/>
      </w:tabs>
      <w:spacing w:after="0" w:line="240" w:lineRule="auto"/>
    </w:pPr>
  </w:style>
  <w:style w:type="character" w:customStyle="1" w:styleId="FooterChar">
    <w:name w:val="Footer Char"/>
    <w:basedOn w:val="DefaultParagraphFont"/>
    <w:link w:val="Footer"/>
    <w:uiPriority w:val="99"/>
    <w:rsid w:val="00635CF2"/>
  </w:style>
  <w:style w:type="paragraph" w:styleId="ListParagraph">
    <w:name w:val="List Paragraph"/>
    <w:basedOn w:val="Normal"/>
    <w:uiPriority w:val="34"/>
    <w:qFormat/>
    <w:rsid w:val="00635CF2"/>
    <w:pPr>
      <w:ind w:left="720"/>
      <w:contextualSpacing/>
    </w:pPr>
  </w:style>
  <w:style w:type="character" w:styleId="Hyperlink">
    <w:name w:val="Hyperlink"/>
    <w:basedOn w:val="DefaultParagraphFont"/>
    <w:uiPriority w:val="99"/>
    <w:unhideWhenUsed/>
    <w:rsid w:val="000F1CDA"/>
    <w:rPr>
      <w:color w:val="0563C1" w:themeColor="hyperlink"/>
      <w:u w:val="single"/>
    </w:rPr>
  </w:style>
  <w:style w:type="character" w:styleId="UnresolvedMention">
    <w:name w:val="Unresolved Mention"/>
    <w:basedOn w:val="DefaultParagraphFont"/>
    <w:uiPriority w:val="99"/>
    <w:semiHidden/>
    <w:unhideWhenUsed/>
    <w:rsid w:val="000F1CDA"/>
    <w:rPr>
      <w:color w:val="605E5C"/>
      <w:shd w:val="clear" w:color="auto" w:fill="E1DFDD"/>
    </w:rPr>
  </w:style>
  <w:style w:type="character" w:styleId="FollowedHyperlink">
    <w:name w:val="FollowedHyperlink"/>
    <w:basedOn w:val="DefaultParagraphFont"/>
    <w:uiPriority w:val="99"/>
    <w:semiHidden/>
    <w:unhideWhenUsed/>
    <w:rsid w:val="00F5603D"/>
    <w:rPr>
      <w:color w:val="954F72" w:themeColor="followedHyperlink"/>
      <w:u w:val="single"/>
    </w:rPr>
  </w:style>
  <w:style w:type="character" w:styleId="CommentReference">
    <w:name w:val="annotation reference"/>
    <w:basedOn w:val="DefaultParagraphFont"/>
    <w:uiPriority w:val="99"/>
    <w:semiHidden/>
    <w:unhideWhenUsed/>
    <w:rsid w:val="00F5603D"/>
    <w:rPr>
      <w:sz w:val="16"/>
      <w:szCs w:val="16"/>
    </w:rPr>
  </w:style>
  <w:style w:type="paragraph" w:styleId="CommentText">
    <w:name w:val="annotation text"/>
    <w:basedOn w:val="Normal"/>
    <w:link w:val="CommentTextChar"/>
    <w:uiPriority w:val="99"/>
    <w:unhideWhenUsed/>
    <w:rsid w:val="00F5603D"/>
    <w:pPr>
      <w:spacing w:line="240" w:lineRule="auto"/>
    </w:pPr>
    <w:rPr>
      <w:sz w:val="20"/>
      <w:szCs w:val="20"/>
    </w:rPr>
  </w:style>
  <w:style w:type="character" w:customStyle="1" w:styleId="CommentTextChar">
    <w:name w:val="Comment Text Char"/>
    <w:basedOn w:val="DefaultParagraphFont"/>
    <w:link w:val="CommentText"/>
    <w:uiPriority w:val="99"/>
    <w:rsid w:val="00F5603D"/>
    <w:rPr>
      <w:sz w:val="20"/>
      <w:szCs w:val="20"/>
    </w:rPr>
  </w:style>
  <w:style w:type="paragraph" w:styleId="CommentSubject">
    <w:name w:val="annotation subject"/>
    <w:basedOn w:val="CommentText"/>
    <w:next w:val="CommentText"/>
    <w:link w:val="CommentSubjectChar"/>
    <w:uiPriority w:val="99"/>
    <w:semiHidden/>
    <w:unhideWhenUsed/>
    <w:rsid w:val="00F5603D"/>
    <w:rPr>
      <w:b/>
      <w:bCs/>
    </w:rPr>
  </w:style>
  <w:style w:type="character" w:customStyle="1" w:styleId="CommentSubjectChar">
    <w:name w:val="Comment Subject Char"/>
    <w:basedOn w:val="CommentTextChar"/>
    <w:link w:val="CommentSubject"/>
    <w:uiPriority w:val="99"/>
    <w:semiHidden/>
    <w:rsid w:val="00F5603D"/>
    <w:rPr>
      <w:b/>
      <w:bCs/>
      <w:sz w:val="20"/>
      <w:szCs w:val="20"/>
    </w:rPr>
  </w:style>
  <w:style w:type="paragraph" w:styleId="Revision">
    <w:name w:val="Revision"/>
    <w:hidden/>
    <w:uiPriority w:val="99"/>
    <w:semiHidden/>
    <w:rsid w:val="00F5603D"/>
    <w:pPr>
      <w:spacing w:after="0" w:line="240" w:lineRule="auto"/>
    </w:pPr>
  </w:style>
  <w:style w:type="paragraph" w:customStyle="1" w:styleId="TableParagraph">
    <w:name w:val="Table Paragraph"/>
    <w:basedOn w:val="Normal"/>
    <w:uiPriority w:val="1"/>
    <w:qFormat/>
    <w:rsid w:val="009919FD"/>
    <w:pPr>
      <w:widowControl w:val="0"/>
      <w:autoSpaceDE w:val="0"/>
      <w:autoSpaceDN w:val="0"/>
      <w:spacing w:after="0" w:line="240" w:lineRule="auto"/>
    </w:pPr>
    <w:rPr>
      <w:rFonts w:ascii="Arial" w:eastAsia="Arial" w:hAnsi="Arial" w:cs="Arial"/>
    </w:rPr>
  </w:style>
  <w:style w:type="character" w:customStyle="1" w:styleId="normaltextrun">
    <w:name w:val="normaltextrun"/>
    <w:basedOn w:val="DefaultParagraphFont"/>
    <w:rsid w:val="004A43C5"/>
  </w:style>
  <w:style w:type="character" w:customStyle="1" w:styleId="eop">
    <w:name w:val="eop"/>
    <w:basedOn w:val="DefaultParagraphFont"/>
    <w:rsid w:val="004A43C5"/>
  </w:style>
  <w:style w:type="character" w:customStyle="1" w:styleId="Heading1Char">
    <w:name w:val="Heading 1 Char"/>
    <w:basedOn w:val="DefaultParagraphFont"/>
    <w:link w:val="Heading1"/>
    <w:uiPriority w:val="9"/>
    <w:rsid w:val="00702E18"/>
    <w:rPr>
      <w:rFonts w:asciiTheme="majorHAnsi" w:eastAsiaTheme="majorEastAsia" w:hAnsiTheme="majorHAnsi" w:cstheme="majorBidi"/>
      <w:color w:val="2F5496" w:themeColor="accent1" w:themeShade="BF"/>
      <w:sz w:val="32"/>
      <w:szCs w:val="32"/>
    </w:rPr>
  </w:style>
  <w:style w:type="paragraph" w:styleId="NoSpacing">
    <w:name w:val="No Spacing"/>
    <w:uiPriority w:val="1"/>
    <w:qFormat/>
    <w:rsid w:val="007D6AE7"/>
    <w:pPr>
      <w:spacing w:after="0" w:line="240" w:lineRule="auto"/>
    </w:pPr>
  </w:style>
  <w:style w:type="paragraph" w:styleId="NormalWeb">
    <w:name w:val="Normal (Web)"/>
    <w:basedOn w:val="Normal"/>
    <w:uiPriority w:val="99"/>
    <w:semiHidden/>
    <w:unhideWhenUsed/>
    <w:rsid w:val="00446679"/>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EB523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609414">
      <w:bodyDiv w:val="1"/>
      <w:marLeft w:val="0"/>
      <w:marRight w:val="0"/>
      <w:marTop w:val="0"/>
      <w:marBottom w:val="0"/>
      <w:divBdr>
        <w:top w:val="none" w:sz="0" w:space="0" w:color="auto"/>
        <w:left w:val="none" w:sz="0" w:space="0" w:color="auto"/>
        <w:bottom w:val="none" w:sz="0" w:space="0" w:color="auto"/>
        <w:right w:val="none" w:sz="0" w:space="0" w:color="auto"/>
      </w:divBdr>
    </w:div>
    <w:div w:id="138114614">
      <w:bodyDiv w:val="1"/>
      <w:marLeft w:val="0"/>
      <w:marRight w:val="0"/>
      <w:marTop w:val="0"/>
      <w:marBottom w:val="0"/>
      <w:divBdr>
        <w:top w:val="none" w:sz="0" w:space="0" w:color="auto"/>
        <w:left w:val="none" w:sz="0" w:space="0" w:color="auto"/>
        <w:bottom w:val="none" w:sz="0" w:space="0" w:color="auto"/>
        <w:right w:val="none" w:sz="0" w:space="0" w:color="auto"/>
      </w:divBdr>
    </w:div>
    <w:div w:id="269901749">
      <w:bodyDiv w:val="1"/>
      <w:marLeft w:val="0"/>
      <w:marRight w:val="0"/>
      <w:marTop w:val="0"/>
      <w:marBottom w:val="0"/>
      <w:divBdr>
        <w:top w:val="none" w:sz="0" w:space="0" w:color="auto"/>
        <w:left w:val="none" w:sz="0" w:space="0" w:color="auto"/>
        <w:bottom w:val="none" w:sz="0" w:space="0" w:color="auto"/>
        <w:right w:val="none" w:sz="0" w:space="0" w:color="auto"/>
      </w:divBdr>
      <w:divsChild>
        <w:div w:id="1722972939">
          <w:marLeft w:val="0"/>
          <w:marRight w:val="0"/>
          <w:marTop w:val="0"/>
          <w:marBottom w:val="0"/>
          <w:divBdr>
            <w:top w:val="none" w:sz="0" w:space="0" w:color="auto"/>
            <w:left w:val="none" w:sz="0" w:space="0" w:color="auto"/>
            <w:bottom w:val="none" w:sz="0" w:space="0" w:color="auto"/>
            <w:right w:val="none" w:sz="0" w:space="0" w:color="auto"/>
          </w:divBdr>
        </w:div>
      </w:divsChild>
    </w:div>
    <w:div w:id="301349602">
      <w:bodyDiv w:val="1"/>
      <w:marLeft w:val="0"/>
      <w:marRight w:val="0"/>
      <w:marTop w:val="0"/>
      <w:marBottom w:val="0"/>
      <w:divBdr>
        <w:top w:val="none" w:sz="0" w:space="0" w:color="auto"/>
        <w:left w:val="none" w:sz="0" w:space="0" w:color="auto"/>
        <w:bottom w:val="none" w:sz="0" w:space="0" w:color="auto"/>
        <w:right w:val="none" w:sz="0" w:space="0" w:color="auto"/>
      </w:divBdr>
    </w:div>
    <w:div w:id="390858358">
      <w:bodyDiv w:val="1"/>
      <w:marLeft w:val="0"/>
      <w:marRight w:val="0"/>
      <w:marTop w:val="0"/>
      <w:marBottom w:val="0"/>
      <w:divBdr>
        <w:top w:val="none" w:sz="0" w:space="0" w:color="auto"/>
        <w:left w:val="none" w:sz="0" w:space="0" w:color="auto"/>
        <w:bottom w:val="none" w:sz="0" w:space="0" w:color="auto"/>
        <w:right w:val="none" w:sz="0" w:space="0" w:color="auto"/>
      </w:divBdr>
    </w:div>
    <w:div w:id="401024668">
      <w:bodyDiv w:val="1"/>
      <w:marLeft w:val="0"/>
      <w:marRight w:val="0"/>
      <w:marTop w:val="0"/>
      <w:marBottom w:val="0"/>
      <w:divBdr>
        <w:top w:val="none" w:sz="0" w:space="0" w:color="auto"/>
        <w:left w:val="none" w:sz="0" w:space="0" w:color="auto"/>
        <w:bottom w:val="none" w:sz="0" w:space="0" w:color="auto"/>
        <w:right w:val="none" w:sz="0" w:space="0" w:color="auto"/>
      </w:divBdr>
    </w:div>
    <w:div w:id="738210101">
      <w:bodyDiv w:val="1"/>
      <w:marLeft w:val="0"/>
      <w:marRight w:val="0"/>
      <w:marTop w:val="0"/>
      <w:marBottom w:val="0"/>
      <w:divBdr>
        <w:top w:val="none" w:sz="0" w:space="0" w:color="auto"/>
        <w:left w:val="none" w:sz="0" w:space="0" w:color="auto"/>
        <w:bottom w:val="none" w:sz="0" w:space="0" w:color="auto"/>
        <w:right w:val="none" w:sz="0" w:space="0" w:color="auto"/>
      </w:divBdr>
      <w:divsChild>
        <w:div w:id="302779894">
          <w:marLeft w:val="0"/>
          <w:marRight w:val="0"/>
          <w:marTop w:val="0"/>
          <w:marBottom w:val="0"/>
          <w:divBdr>
            <w:top w:val="none" w:sz="0" w:space="0" w:color="auto"/>
            <w:left w:val="none" w:sz="0" w:space="0" w:color="auto"/>
            <w:bottom w:val="none" w:sz="0" w:space="0" w:color="auto"/>
            <w:right w:val="none" w:sz="0" w:space="0" w:color="auto"/>
          </w:divBdr>
        </w:div>
      </w:divsChild>
    </w:div>
    <w:div w:id="757601174">
      <w:bodyDiv w:val="1"/>
      <w:marLeft w:val="0"/>
      <w:marRight w:val="0"/>
      <w:marTop w:val="0"/>
      <w:marBottom w:val="0"/>
      <w:divBdr>
        <w:top w:val="none" w:sz="0" w:space="0" w:color="auto"/>
        <w:left w:val="none" w:sz="0" w:space="0" w:color="auto"/>
        <w:bottom w:val="none" w:sz="0" w:space="0" w:color="auto"/>
        <w:right w:val="none" w:sz="0" w:space="0" w:color="auto"/>
      </w:divBdr>
      <w:divsChild>
        <w:div w:id="391074786">
          <w:marLeft w:val="0"/>
          <w:marRight w:val="0"/>
          <w:marTop w:val="0"/>
          <w:marBottom w:val="0"/>
          <w:divBdr>
            <w:top w:val="none" w:sz="0" w:space="0" w:color="auto"/>
            <w:left w:val="none" w:sz="0" w:space="0" w:color="auto"/>
            <w:bottom w:val="none" w:sz="0" w:space="0" w:color="auto"/>
            <w:right w:val="none" w:sz="0" w:space="0" w:color="auto"/>
          </w:divBdr>
        </w:div>
      </w:divsChild>
    </w:div>
    <w:div w:id="929702554">
      <w:bodyDiv w:val="1"/>
      <w:marLeft w:val="0"/>
      <w:marRight w:val="0"/>
      <w:marTop w:val="0"/>
      <w:marBottom w:val="0"/>
      <w:divBdr>
        <w:top w:val="none" w:sz="0" w:space="0" w:color="auto"/>
        <w:left w:val="none" w:sz="0" w:space="0" w:color="auto"/>
        <w:bottom w:val="none" w:sz="0" w:space="0" w:color="auto"/>
        <w:right w:val="none" w:sz="0" w:space="0" w:color="auto"/>
      </w:divBdr>
    </w:div>
    <w:div w:id="1099719860">
      <w:bodyDiv w:val="1"/>
      <w:marLeft w:val="0"/>
      <w:marRight w:val="0"/>
      <w:marTop w:val="0"/>
      <w:marBottom w:val="0"/>
      <w:divBdr>
        <w:top w:val="none" w:sz="0" w:space="0" w:color="auto"/>
        <w:left w:val="none" w:sz="0" w:space="0" w:color="auto"/>
        <w:bottom w:val="none" w:sz="0" w:space="0" w:color="auto"/>
        <w:right w:val="none" w:sz="0" w:space="0" w:color="auto"/>
      </w:divBdr>
      <w:divsChild>
        <w:div w:id="37053238">
          <w:marLeft w:val="0"/>
          <w:marRight w:val="0"/>
          <w:marTop w:val="0"/>
          <w:marBottom w:val="0"/>
          <w:divBdr>
            <w:top w:val="none" w:sz="0" w:space="0" w:color="auto"/>
            <w:left w:val="none" w:sz="0" w:space="0" w:color="auto"/>
            <w:bottom w:val="none" w:sz="0" w:space="0" w:color="auto"/>
            <w:right w:val="none" w:sz="0" w:space="0" w:color="auto"/>
          </w:divBdr>
        </w:div>
      </w:divsChild>
    </w:div>
    <w:div w:id="1110667427">
      <w:bodyDiv w:val="1"/>
      <w:marLeft w:val="0"/>
      <w:marRight w:val="0"/>
      <w:marTop w:val="0"/>
      <w:marBottom w:val="0"/>
      <w:divBdr>
        <w:top w:val="none" w:sz="0" w:space="0" w:color="auto"/>
        <w:left w:val="none" w:sz="0" w:space="0" w:color="auto"/>
        <w:bottom w:val="none" w:sz="0" w:space="0" w:color="auto"/>
        <w:right w:val="none" w:sz="0" w:space="0" w:color="auto"/>
      </w:divBdr>
    </w:div>
    <w:div w:id="1167288705">
      <w:bodyDiv w:val="1"/>
      <w:marLeft w:val="0"/>
      <w:marRight w:val="0"/>
      <w:marTop w:val="0"/>
      <w:marBottom w:val="0"/>
      <w:divBdr>
        <w:top w:val="none" w:sz="0" w:space="0" w:color="auto"/>
        <w:left w:val="none" w:sz="0" w:space="0" w:color="auto"/>
        <w:bottom w:val="none" w:sz="0" w:space="0" w:color="auto"/>
        <w:right w:val="none" w:sz="0" w:space="0" w:color="auto"/>
      </w:divBdr>
      <w:divsChild>
        <w:div w:id="1319335516">
          <w:marLeft w:val="0"/>
          <w:marRight w:val="0"/>
          <w:marTop w:val="0"/>
          <w:marBottom w:val="0"/>
          <w:divBdr>
            <w:top w:val="none" w:sz="0" w:space="0" w:color="auto"/>
            <w:left w:val="none" w:sz="0" w:space="0" w:color="auto"/>
            <w:bottom w:val="none" w:sz="0" w:space="0" w:color="auto"/>
            <w:right w:val="none" w:sz="0" w:space="0" w:color="auto"/>
          </w:divBdr>
        </w:div>
      </w:divsChild>
    </w:div>
    <w:div w:id="1307125346">
      <w:bodyDiv w:val="1"/>
      <w:marLeft w:val="0"/>
      <w:marRight w:val="0"/>
      <w:marTop w:val="0"/>
      <w:marBottom w:val="0"/>
      <w:divBdr>
        <w:top w:val="none" w:sz="0" w:space="0" w:color="auto"/>
        <w:left w:val="none" w:sz="0" w:space="0" w:color="auto"/>
        <w:bottom w:val="none" w:sz="0" w:space="0" w:color="auto"/>
        <w:right w:val="none" w:sz="0" w:space="0" w:color="auto"/>
      </w:divBdr>
    </w:div>
    <w:div w:id="1646423276">
      <w:bodyDiv w:val="1"/>
      <w:marLeft w:val="0"/>
      <w:marRight w:val="0"/>
      <w:marTop w:val="0"/>
      <w:marBottom w:val="0"/>
      <w:divBdr>
        <w:top w:val="none" w:sz="0" w:space="0" w:color="auto"/>
        <w:left w:val="none" w:sz="0" w:space="0" w:color="auto"/>
        <w:bottom w:val="none" w:sz="0" w:space="0" w:color="auto"/>
        <w:right w:val="none" w:sz="0" w:space="0" w:color="auto"/>
      </w:divBdr>
    </w:div>
    <w:div w:id="1693798303">
      <w:bodyDiv w:val="1"/>
      <w:marLeft w:val="0"/>
      <w:marRight w:val="0"/>
      <w:marTop w:val="0"/>
      <w:marBottom w:val="0"/>
      <w:divBdr>
        <w:top w:val="none" w:sz="0" w:space="0" w:color="auto"/>
        <w:left w:val="none" w:sz="0" w:space="0" w:color="auto"/>
        <w:bottom w:val="none" w:sz="0" w:space="0" w:color="auto"/>
        <w:right w:val="none" w:sz="0" w:space="0" w:color="auto"/>
      </w:divBdr>
      <w:divsChild>
        <w:div w:id="1495217779">
          <w:marLeft w:val="0"/>
          <w:marRight w:val="0"/>
          <w:marTop w:val="0"/>
          <w:marBottom w:val="0"/>
          <w:divBdr>
            <w:top w:val="none" w:sz="0" w:space="0" w:color="auto"/>
            <w:left w:val="none" w:sz="0" w:space="0" w:color="auto"/>
            <w:bottom w:val="none" w:sz="0" w:space="0" w:color="auto"/>
            <w:right w:val="none" w:sz="0" w:space="0" w:color="auto"/>
          </w:divBdr>
        </w:div>
      </w:divsChild>
    </w:div>
    <w:div w:id="1776558713">
      <w:bodyDiv w:val="1"/>
      <w:marLeft w:val="0"/>
      <w:marRight w:val="0"/>
      <w:marTop w:val="0"/>
      <w:marBottom w:val="0"/>
      <w:divBdr>
        <w:top w:val="none" w:sz="0" w:space="0" w:color="auto"/>
        <w:left w:val="none" w:sz="0" w:space="0" w:color="auto"/>
        <w:bottom w:val="none" w:sz="0" w:space="0" w:color="auto"/>
        <w:right w:val="none" w:sz="0" w:space="0" w:color="auto"/>
      </w:divBdr>
    </w:div>
    <w:div w:id="2125613787">
      <w:bodyDiv w:val="1"/>
      <w:marLeft w:val="0"/>
      <w:marRight w:val="0"/>
      <w:marTop w:val="0"/>
      <w:marBottom w:val="0"/>
      <w:divBdr>
        <w:top w:val="none" w:sz="0" w:space="0" w:color="auto"/>
        <w:left w:val="none" w:sz="0" w:space="0" w:color="auto"/>
        <w:bottom w:val="none" w:sz="0" w:space="0" w:color="auto"/>
        <w:right w:val="none" w:sz="0" w:space="0" w:color="auto"/>
      </w:divBdr>
      <w:divsChild>
        <w:div w:id="1960436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awpnaples.com/" TargetMode="External"/><Relationship Id="rId18" Type="http://schemas.openxmlformats.org/officeDocument/2006/relationships/hyperlink" Target="https://www.youtube.com/watch?v=TmEC_rjqeyk" TargetMode="External"/><Relationship Id="rId26" Type="http://schemas.openxmlformats.org/officeDocument/2006/relationships/image" Target="media/image12.jpeg"/><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gynsurgicalsolutions.com/patients/treatment-options/acessa/" TargetMode="External"/><Relationship Id="rId17" Type="http://schemas.openxmlformats.org/officeDocument/2006/relationships/image" Target="media/image5.jpeg"/><Relationship Id="rId25" Type="http://schemas.openxmlformats.org/officeDocument/2006/relationships/image" Target="media/image11.jpe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s://www.youtube.com/watch?v=zMCgGuBRIrc" TargetMode="External"/><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jpeg"/><Relationship Id="rId32" Type="http://schemas.openxmlformats.org/officeDocument/2006/relationships/hyperlink" Target="https://www.womenshealth.gov/a-z-topics/uterine-fibroids" TargetMode="External"/><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9.jpeg"/><Relationship Id="rId28" Type="http://schemas.openxmlformats.org/officeDocument/2006/relationships/hyperlink" Target="https://gynsurgicalsolutions.com/patients/treatment-options/acessa/" TargetMode="External"/><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https://www.acog.org/womens-health/faqs/uterine-fibroid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hyperlink" Target="https://www.ncbi.nlm.nih.gov/books/NBK279535/" TargetMode="External"/><Relationship Id="rId35"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_rels/footer3.xml.rels><?xml version="1.0" encoding="UTF-8" standalone="yes"?>
<Relationships xmlns="http://schemas.openxmlformats.org/package/2006/relationships"><Relationship Id="rId1" Type="http://schemas.openxmlformats.org/officeDocument/2006/relationships/image" Target="media/image17.png"/></Relationships>
</file>

<file path=word/_rels/header3.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151a432-6098-4c05-8ed1-58e9bddfbd2a"/>
    <lcf76f155ced4ddcb4097134ff3c332f xmlns="85d5f54e-148e-49c6-a73a-e34210a2d88d">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46B1E6E52CEE6C48ADD904B1F8B7CF02" ma:contentTypeVersion="16" ma:contentTypeDescription="Create a new document." ma:contentTypeScope="" ma:versionID="def6912eb046e9b764d66f3e0f45caf6">
  <xsd:schema xmlns:xsd="http://www.w3.org/2001/XMLSchema" xmlns:xs="http://www.w3.org/2001/XMLSchema" xmlns:p="http://schemas.microsoft.com/office/2006/metadata/properties" xmlns:ns2="85d5f54e-148e-49c6-a73a-e34210a2d88d" xmlns:ns3="4151a432-6098-4c05-8ed1-58e9bddfbd2a" targetNamespace="http://schemas.microsoft.com/office/2006/metadata/properties" ma:root="true" ma:fieldsID="c8f5e3441745a6ce56dad0b4a4689185" ns2:_="" ns3:_="">
    <xsd:import namespace="85d5f54e-148e-49c6-a73a-e34210a2d88d"/>
    <xsd:import namespace="4151a432-6098-4c05-8ed1-58e9bddfbd2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d5f54e-148e-49c6-a73a-e34210a2d8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e0817be-e1ea-43a5-b6eb-094be69d45a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151a432-6098-4c05-8ed1-58e9bddfbd2a"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1610de3f-167e-48db-abda-1d3854742282}" ma:internalName="TaxCatchAll" ma:showField="CatchAllData" ma:web="4151a432-6098-4c05-8ed1-58e9bddfbd2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23B63D1-EE29-4236-9213-315CDB26A1EF}">
  <ds:schemaRefs>
    <ds:schemaRef ds:uri="http://schemas.microsoft.com/office/2006/metadata/properties"/>
    <ds:schemaRef ds:uri="http://purl.org/dc/elements/1.1/"/>
    <ds:schemaRef ds:uri="4151a432-6098-4c05-8ed1-58e9bddfbd2a"/>
    <ds:schemaRef ds:uri="http://purl.org/dc/terms/"/>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85d5f54e-148e-49c6-a73a-e34210a2d88d"/>
    <ds:schemaRef ds:uri="http://www.w3.org/XML/1998/namespace"/>
  </ds:schemaRefs>
</ds:datastoreItem>
</file>

<file path=customXml/itemProps2.xml><?xml version="1.0" encoding="utf-8"?>
<ds:datastoreItem xmlns:ds="http://schemas.openxmlformats.org/officeDocument/2006/customXml" ds:itemID="{318BD3BB-778C-46F0-8C4D-95E2047B6E29}">
  <ds:schemaRefs>
    <ds:schemaRef ds:uri="http://schemas.microsoft.com/sharepoint/v3/contenttype/forms"/>
  </ds:schemaRefs>
</ds:datastoreItem>
</file>

<file path=customXml/itemProps3.xml><?xml version="1.0" encoding="utf-8"?>
<ds:datastoreItem xmlns:ds="http://schemas.openxmlformats.org/officeDocument/2006/customXml" ds:itemID="{5DF9A79E-4C1A-4B76-8386-5F005FB14B14}">
  <ds:schemaRefs>
    <ds:schemaRef ds:uri="http://schemas.openxmlformats.org/officeDocument/2006/bibliography"/>
  </ds:schemaRefs>
</ds:datastoreItem>
</file>

<file path=customXml/itemProps4.xml><?xml version="1.0" encoding="utf-8"?>
<ds:datastoreItem xmlns:ds="http://schemas.openxmlformats.org/officeDocument/2006/customXml" ds:itemID="{2C3EDB10-493E-4E1D-8BBF-0337179310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d5f54e-148e-49c6-a73a-e34210a2d88d"/>
    <ds:schemaRef ds:uri="4151a432-6098-4c05-8ed1-58e9bddfbd2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2517</Words>
  <Characters>14349</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Elaine Horton</dc:creator>
  <cp:keywords/>
  <dc:description/>
  <cp:lastModifiedBy>Nichols, Brianna</cp:lastModifiedBy>
  <cp:revision>2</cp:revision>
  <dcterms:created xsi:type="dcterms:W3CDTF">2023-02-03T16:45:00Z</dcterms:created>
  <dcterms:modified xsi:type="dcterms:W3CDTF">2023-02-03T16:45:00Z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0x01010046B1E6E52CEE6C48ADD904B1F8B7CF02</vt:lpwstr>
  </property>
  <property fmtid="{D5CDD505-2E9C-101B-9397-08002B2CF9AE}" pid="3" name="MediaServiceImageTags">
    <vt:lpwstr/>
  </property>
</Properties>
</file>