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4AF1F" w14:textId="63805D4D" w:rsidR="009B4FD5" w:rsidRPr="00C55C7A" w:rsidRDefault="009B4FD5" w:rsidP="00C55C7A">
      <w:pPr>
        <w:jc w:val="center"/>
        <w:rPr>
          <w:rFonts w:cstheme="minorHAnsi"/>
          <w:color w:val="CC0000"/>
          <w:sz w:val="36"/>
          <w:szCs w:val="36"/>
        </w:rPr>
      </w:pPr>
      <w:r>
        <w:rPr>
          <w:noProof/>
        </w:rPr>
        <w:drawing>
          <wp:inline distT="0" distB="0" distL="0" distR="0" wp14:anchorId="4E8B8FBB" wp14:editId="3FCE4AD0">
            <wp:extent cx="2169042" cy="475908"/>
            <wp:effectExtent l="0" t="0" r="317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7">
                      <a:extLst>
                        <a:ext uri="{28A0092B-C50C-407E-A947-70E740481C1C}">
                          <a14:useLocalDpi xmlns:a14="http://schemas.microsoft.com/office/drawing/2010/main" val="0"/>
                        </a:ext>
                      </a:extLst>
                    </a:blip>
                    <a:stretch>
                      <a:fillRect/>
                    </a:stretch>
                  </pic:blipFill>
                  <pic:spPr>
                    <a:xfrm>
                      <a:off x="0" y="0"/>
                      <a:ext cx="2169042" cy="475908"/>
                    </a:xfrm>
                    <a:prstGeom prst="rect">
                      <a:avLst/>
                    </a:prstGeom>
                  </pic:spPr>
                </pic:pic>
              </a:graphicData>
            </a:graphic>
          </wp:inline>
        </w:drawing>
      </w:r>
    </w:p>
    <w:p w14:paraId="0B2A1F61" w14:textId="3D4905E4" w:rsidR="3FCE4AD0" w:rsidRDefault="3FCE4AD0" w:rsidP="3FCE4AD0">
      <w:pPr>
        <w:spacing w:line="256" w:lineRule="auto"/>
        <w:rPr>
          <w:rFonts w:ascii="Calibri" w:eastAsia="Calibri" w:hAnsi="Calibri" w:cs="Calibri"/>
          <w:color w:val="000000" w:themeColor="text1"/>
        </w:rPr>
      </w:pPr>
      <w:r w:rsidRPr="3FCE4AD0">
        <w:rPr>
          <w:rFonts w:ascii="Calibri" w:eastAsia="Calibri" w:hAnsi="Calibri" w:cs="Calibri"/>
          <w:color w:val="000000" w:themeColor="text1"/>
        </w:rPr>
        <w:t>Hi [</w:t>
      </w:r>
      <w:r w:rsidRPr="3FCE4AD0">
        <w:rPr>
          <w:rFonts w:ascii="Calibri" w:eastAsia="Calibri" w:hAnsi="Calibri" w:cs="Calibri"/>
          <w:color w:val="FF0000"/>
        </w:rPr>
        <w:t>INSERT NAME OF REPORTER</w:t>
      </w:r>
      <w:r w:rsidRPr="3FCE4AD0">
        <w:rPr>
          <w:rFonts w:ascii="Calibri" w:eastAsia="Calibri" w:hAnsi="Calibri" w:cs="Calibri"/>
          <w:color w:val="000000" w:themeColor="text1"/>
        </w:rPr>
        <w:t>],</w:t>
      </w:r>
    </w:p>
    <w:p w14:paraId="14B67927" w14:textId="7033DE14" w:rsidR="3FCE4AD0" w:rsidRDefault="3FCE4AD0" w:rsidP="3FCE4AD0">
      <w:pPr>
        <w:spacing w:line="256" w:lineRule="auto"/>
        <w:rPr>
          <w:rFonts w:ascii="Calibri" w:eastAsia="Calibri" w:hAnsi="Calibri" w:cs="Calibri"/>
          <w:color w:val="FF0000"/>
        </w:rPr>
      </w:pPr>
      <w:r w:rsidRPr="3FCE4AD0">
        <w:rPr>
          <w:rFonts w:ascii="Calibri" w:eastAsia="Calibri" w:hAnsi="Calibri" w:cs="Calibri"/>
          <w:color w:val="000000" w:themeColor="text1"/>
        </w:rPr>
        <w:t xml:space="preserve">Knowing that your efforts at this time may be focused on </w:t>
      </w:r>
      <w:r w:rsidRPr="3FCE4AD0">
        <w:rPr>
          <w:rFonts w:ascii="Calibri" w:eastAsia="Calibri" w:hAnsi="Calibri" w:cs="Calibri"/>
          <w:color w:val="FF0000"/>
        </w:rPr>
        <w:t xml:space="preserve">XYZ </w:t>
      </w:r>
      <w:r w:rsidRPr="3FCE4AD0">
        <w:rPr>
          <w:rFonts w:ascii="Calibri" w:eastAsia="Calibri" w:hAnsi="Calibri" w:cs="Calibri"/>
          <w:color w:val="000000" w:themeColor="text1"/>
        </w:rPr>
        <w:t>[</w:t>
      </w:r>
      <w:r w:rsidRPr="3FCE4AD0">
        <w:rPr>
          <w:rFonts w:ascii="Calibri" w:eastAsia="Calibri" w:hAnsi="Calibri" w:cs="Calibri"/>
          <w:color w:val="FF0000"/>
        </w:rPr>
        <w:t>INSERT RELAVENT CURRENT EVENT (</w:t>
      </w:r>
      <w:proofErr w:type="gramStart"/>
      <w:r w:rsidRPr="3FCE4AD0">
        <w:rPr>
          <w:rFonts w:ascii="Calibri" w:eastAsia="Calibri" w:hAnsi="Calibri" w:cs="Calibri"/>
          <w:color w:val="FF0000"/>
        </w:rPr>
        <w:t>i.e.</w:t>
      </w:r>
      <w:proofErr w:type="gramEnd"/>
      <w:r w:rsidRPr="3FCE4AD0">
        <w:rPr>
          <w:rFonts w:ascii="Calibri" w:eastAsia="Calibri" w:hAnsi="Calibri" w:cs="Calibri"/>
          <w:color w:val="FF0000"/>
        </w:rPr>
        <w:t xml:space="preserve"> COVID-19)</w:t>
      </w:r>
      <w:r w:rsidRPr="3FCE4AD0">
        <w:rPr>
          <w:rFonts w:ascii="Calibri" w:eastAsia="Calibri" w:hAnsi="Calibri" w:cs="Calibri"/>
          <w:color w:val="000000" w:themeColor="text1"/>
        </w:rPr>
        <w:t xml:space="preserve">], I wanted to reach out to see if you have interest in hearing about other health-related stories. </w:t>
      </w:r>
      <w:r w:rsidRPr="3FCE4AD0">
        <w:rPr>
          <w:rFonts w:ascii="Calibri" w:eastAsia="Calibri" w:hAnsi="Calibri" w:cs="Calibri"/>
          <w:color w:val="FF0000"/>
          <w:highlight w:val="yellow"/>
        </w:rPr>
        <w:t>(Only include as introduction if you are pitching during a busy news cycle)</w:t>
      </w:r>
    </w:p>
    <w:p w14:paraId="6EFBD2DE" w14:textId="7C49F94F" w:rsidR="3FCE4AD0" w:rsidRDefault="3FCE4AD0" w:rsidP="3FCE4AD0">
      <w:pPr>
        <w:spacing w:line="256" w:lineRule="auto"/>
        <w:rPr>
          <w:rFonts w:ascii="Calibri" w:eastAsia="Calibri" w:hAnsi="Calibri" w:cs="Calibri"/>
          <w:color w:val="000000" w:themeColor="text1"/>
        </w:rPr>
      </w:pPr>
      <w:r w:rsidRPr="3FCE4AD0">
        <w:rPr>
          <w:rFonts w:ascii="Calibri" w:eastAsia="Calibri" w:hAnsi="Calibri" w:cs="Calibri"/>
          <w:color w:val="000000" w:themeColor="text1"/>
        </w:rPr>
        <w:t>Between 70-80% of women will experience uterine fibroids by the age of 50, and those with symptoms may experience heavy periods, reproductive issues, pain, urinary frequency, and anemia.</w:t>
      </w:r>
      <w:r w:rsidRPr="3FCE4AD0">
        <w:rPr>
          <w:rFonts w:ascii="Calibri" w:eastAsia="Calibri" w:hAnsi="Calibri" w:cs="Calibri"/>
          <w:color w:val="000000" w:themeColor="text1"/>
          <w:vertAlign w:val="superscript"/>
        </w:rPr>
        <w:t>1</w:t>
      </w:r>
      <w:r w:rsidRPr="3FCE4AD0">
        <w:rPr>
          <w:rFonts w:ascii="Calibri" w:eastAsia="Calibri" w:hAnsi="Calibri" w:cs="Calibri"/>
          <w:color w:val="000000" w:themeColor="text1"/>
        </w:rPr>
        <w:t xml:space="preserve"> Still, on average it takes 3.6 years for women to seek treatment and ~41% of women report seeing at least two healthcare providers before diagnosis.</w:t>
      </w:r>
      <w:r w:rsidRPr="3FCE4AD0">
        <w:rPr>
          <w:rFonts w:ascii="Calibri" w:eastAsia="Calibri" w:hAnsi="Calibri" w:cs="Calibri"/>
          <w:color w:val="000000" w:themeColor="text1"/>
          <w:vertAlign w:val="superscript"/>
        </w:rPr>
        <w:t>2</w:t>
      </w:r>
      <w:r w:rsidRPr="3FCE4AD0">
        <w:rPr>
          <w:rFonts w:ascii="Calibri" w:eastAsia="Calibri" w:hAnsi="Calibri" w:cs="Calibri"/>
          <w:color w:val="000000" w:themeColor="text1"/>
        </w:rPr>
        <w:t xml:space="preserve"> Delayed diagnosis and lack of awareness of treatment options can result in women receiving more invasive treatment than may be necessary. </w:t>
      </w:r>
    </w:p>
    <w:p w14:paraId="082BF896" w14:textId="630193F9" w:rsidR="3FCE4AD0" w:rsidRDefault="3FCE4AD0" w:rsidP="3FCE4AD0">
      <w:pPr>
        <w:spacing w:line="256" w:lineRule="auto"/>
        <w:rPr>
          <w:rFonts w:ascii="Calibri" w:eastAsia="Calibri" w:hAnsi="Calibri" w:cs="Calibri"/>
          <w:color w:val="FF0000"/>
        </w:rPr>
      </w:pPr>
      <w:r w:rsidRPr="3FCE4AD0">
        <w:rPr>
          <w:rFonts w:ascii="Calibri" w:eastAsia="Calibri" w:hAnsi="Calibri" w:cs="Calibri"/>
          <w:color w:val="FF0000"/>
        </w:rPr>
        <w:t>If sent by office / hospital staff or media team:</w:t>
      </w:r>
    </w:p>
    <w:p w14:paraId="7B9160AF" w14:textId="3C89074C" w:rsidR="3FCE4AD0" w:rsidRDefault="3FCE4AD0" w:rsidP="3FCE4AD0">
      <w:pPr>
        <w:spacing w:line="256" w:lineRule="auto"/>
        <w:rPr>
          <w:rFonts w:ascii="Calibri" w:eastAsia="Calibri" w:hAnsi="Calibri" w:cs="Calibri"/>
          <w:color w:val="000000" w:themeColor="text1"/>
        </w:rPr>
      </w:pPr>
      <w:r w:rsidRPr="3FCE4AD0">
        <w:rPr>
          <w:rFonts w:ascii="Calibri" w:eastAsia="Calibri" w:hAnsi="Calibri" w:cs="Calibri"/>
          <w:color w:val="000000" w:themeColor="text1"/>
        </w:rPr>
        <w:t>A physician at [</w:t>
      </w:r>
      <w:r w:rsidRPr="3FCE4AD0">
        <w:rPr>
          <w:rFonts w:ascii="Calibri" w:eastAsia="Calibri" w:hAnsi="Calibri" w:cs="Calibri"/>
          <w:color w:val="FF0000"/>
        </w:rPr>
        <w:t>INSERT LOCATION AND HOSPITAL</w:t>
      </w:r>
      <w:r w:rsidRPr="3FCE4AD0">
        <w:rPr>
          <w:rFonts w:ascii="Calibri" w:eastAsia="Calibri" w:hAnsi="Calibri" w:cs="Calibri"/>
          <w:color w:val="000000" w:themeColor="text1"/>
        </w:rPr>
        <w:t>], specializes in the Acessa® procedure, a</w:t>
      </w:r>
      <w:r w:rsidR="004B2990">
        <w:rPr>
          <w:rFonts w:ascii="Calibri" w:eastAsia="Calibri" w:hAnsi="Calibri" w:cs="Calibri"/>
          <w:color w:val="000000" w:themeColor="text1"/>
        </w:rPr>
        <w:t xml:space="preserve"> </w:t>
      </w:r>
      <w:r w:rsidRPr="3FCE4AD0">
        <w:rPr>
          <w:rFonts w:ascii="Calibri" w:eastAsia="Calibri" w:hAnsi="Calibri" w:cs="Calibri"/>
          <w:color w:val="000000" w:themeColor="text1"/>
        </w:rPr>
        <w:t xml:space="preserve">minimally invasive treatment alternative for women who have symptomatic fibroids and would otherwise require a myomectomy or hysterectomy.  </w:t>
      </w:r>
    </w:p>
    <w:p w14:paraId="15C51042" w14:textId="4FE3F8CE" w:rsidR="3FCE4AD0" w:rsidRDefault="3FCE4AD0" w:rsidP="3FCE4AD0">
      <w:pPr>
        <w:spacing w:beforeAutospacing="1" w:afterAutospacing="1" w:line="256" w:lineRule="auto"/>
        <w:rPr>
          <w:rFonts w:ascii="Calibri" w:eastAsia="Calibri" w:hAnsi="Calibri" w:cs="Calibri"/>
          <w:color w:val="000000" w:themeColor="text1"/>
        </w:rPr>
      </w:pPr>
      <w:r w:rsidRPr="3FCE4AD0">
        <w:rPr>
          <w:rFonts w:ascii="Calibri" w:eastAsia="Calibri" w:hAnsi="Calibri" w:cs="Calibri"/>
          <w:color w:val="000000" w:themeColor="text1"/>
        </w:rPr>
        <w:t>We can put you in touch with Dr. [</w:t>
      </w:r>
      <w:r w:rsidRPr="3FCE4AD0">
        <w:rPr>
          <w:rFonts w:ascii="Calibri" w:eastAsia="Calibri" w:hAnsi="Calibri" w:cs="Calibri"/>
          <w:color w:val="FF0000"/>
        </w:rPr>
        <w:t>NAME</w:t>
      </w:r>
      <w:r w:rsidRPr="3FCE4AD0">
        <w:rPr>
          <w:rFonts w:ascii="Calibri" w:eastAsia="Calibri" w:hAnsi="Calibri" w:cs="Calibri"/>
          <w:color w:val="000000" w:themeColor="text1"/>
        </w:rPr>
        <w:t xml:space="preserve">] and </w:t>
      </w:r>
      <w:r w:rsidRPr="3FCE4AD0">
        <w:rPr>
          <w:rFonts w:ascii="Calibri" w:eastAsia="Calibri" w:hAnsi="Calibri" w:cs="Calibri"/>
          <w:color w:val="000000" w:themeColor="text1"/>
          <w:highlight w:val="yellow"/>
        </w:rPr>
        <w:t>his/her</w:t>
      </w:r>
      <w:r w:rsidRPr="3FCE4AD0">
        <w:rPr>
          <w:rFonts w:ascii="Calibri" w:eastAsia="Calibri" w:hAnsi="Calibri" w:cs="Calibri"/>
          <w:color w:val="000000" w:themeColor="text1"/>
        </w:rPr>
        <w:t xml:space="preserve"> patient to learn more about the benefit of the Acessa procedure and the importance of providing women suffering from fibroids with more treatment options. Would this be of interest to you or your readers? If so, I would be happy to provide further information. </w:t>
      </w:r>
    </w:p>
    <w:p w14:paraId="33AAB179" w14:textId="6843CA95" w:rsidR="3FCE4AD0" w:rsidRDefault="3FCE4AD0" w:rsidP="3FCE4AD0">
      <w:pPr>
        <w:spacing w:beforeAutospacing="1" w:afterAutospacing="1" w:line="256" w:lineRule="auto"/>
        <w:rPr>
          <w:rFonts w:ascii="Calibri" w:eastAsia="Calibri" w:hAnsi="Calibri" w:cs="Calibri"/>
          <w:color w:val="000000" w:themeColor="text1"/>
        </w:rPr>
      </w:pPr>
    </w:p>
    <w:p w14:paraId="05F1C07A" w14:textId="2CAFCC44" w:rsidR="3FCE4AD0" w:rsidRDefault="3FCE4AD0" w:rsidP="3FCE4AD0">
      <w:pPr>
        <w:spacing w:line="256" w:lineRule="auto"/>
        <w:rPr>
          <w:rFonts w:ascii="Calibri" w:eastAsia="Calibri" w:hAnsi="Calibri" w:cs="Calibri"/>
          <w:color w:val="FF0000"/>
        </w:rPr>
      </w:pPr>
      <w:r w:rsidRPr="3FCE4AD0">
        <w:rPr>
          <w:rFonts w:ascii="Calibri" w:eastAsia="Calibri" w:hAnsi="Calibri" w:cs="Calibri"/>
          <w:color w:val="FF0000"/>
        </w:rPr>
        <w:t>If sent by physician:</w:t>
      </w:r>
    </w:p>
    <w:p w14:paraId="037D1499" w14:textId="04A65F19" w:rsidR="3FCE4AD0" w:rsidRDefault="3FCE4AD0" w:rsidP="3FCE4AD0">
      <w:pPr>
        <w:spacing w:line="256" w:lineRule="auto"/>
        <w:rPr>
          <w:rFonts w:ascii="Calibri" w:eastAsia="Calibri" w:hAnsi="Calibri" w:cs="Calibri"/>
          <w:color w:val="000000" w:themeColor="text1"/>
        </w:rPr>
      </w:pPr>
      <w:r w:rsidRPr="3FCE4AD0">
        <w:rPr>
          <w:rFonts w:ascii="Calibri" w:eastAsia="Calibri" w:hAnsi="Calibri" w:cs="Calibri"/>
          <w:color w:val="000000" w:themeColor="text1"/>
        </w:rPr>
        <w:t>At [</w:t>
      </w:r>
      <w:r w:rsidRPr="3FCE4AD0">
        <w:rPr>
          <w:rFonts w:ascii="Calibri" w:eastAsia="Calibri" w:hAnsi="Calibri" w:cs="Calibri"/>
          <w:color w:val="FF0000"/>
        </w:rPr>
        <w:t>INSERT LOCATION AND HOSPITAL</w:t>
      </w:r>
      <w:r w:rsidRPr="3FCE4AD0">
        <w:rPr>
          <w:rFonts w:ascii="Calibri" w:eastAsia="Calibri" w:hAnsi="Calibri" w:cs="Calibri"/>
          <w:color w:val="000000" w:themeColor="text1"/>
        </w:rPr>
        <w:t xml:space="preserve">], we specialize in the Acessa® procedure, a new minimally invasive treatment alternative for women who have symptomatic fibroids and would otherwise require a myomectomy or hysterectomy. I’d be happy to provide you with more information about this procedure and put you in touch with one of my patients who can speak to their personal experience. </w:t>
      </w:r>
    </w:p>
    <w:p w14:paraId="073D275C" w14:textId="6BC4F338" w:rsidR="3FCE4AD0" w:rsidRDefault="3FCE4AD0" w:rsidP="3FCE4AD0">
      <w:pPr>
        <w:spacing w:line="256" w:lineRule="auto"/>
        <w:rPr>
          <w:rFonts w:ascii="Calibri" w:eastAsia="Calibri" w:hAnsi="Calibri" w:cs="Calibri"/>
          <w:color w:val="000000" w:themeColor="text1"/>
        </w:rPr>
      </w:pPr>
      <w:r w:rsidRPr="3FCE4AD0">
        <w:rPr>
          <w:rFonts w:ascii="Calibri" w:eastAsia="Calibri" w:hAnsi="Calibri" w:cs="Calibri"/>
          <w:color w:val="000000" w:themeColor="text1"/>
        </w:rPr>
        <w:t>Let me know if you would be interested in sharing this information with your readers.</w:t>
      </w:r>
    </w:p>
    <w:p w14:paraId="602F0DE4" w14:textId="12947038" w:rsidR="3FCE4AD0" w:rsidRDefault="3FCE4AD0" w:rsidP="3FCE4AD0">
      <w:pPr>
        <w:spacing w:beforeAutospacing="1" w:afterAutospacing="1" w:line="256" w:lineRule="auto"/>
        <w:rPr>
          <w:rFonts w:ascii="Calibri" w:eastAsia="Calibri" w:hAnsi="Calibri" w:cs="Calibri"/>
          <w:color w:val="000000" w:themeColor="text1"/>
        </w:rPr>
      </w:pPr>
      <w:r w:rsidRPr="3FCE4AD0">
        <w:rPr>
          <w:rFonts w:ascii="Calibri" w:eastAsia="Calibri" w:hAnsi="Calibri" w:cs="Calibri"/>
          <w:color w:val="000000" w:themeColor="text1"/>
        </w:rPr>
        <w:t>Best,</w:t>
      </w:r>
    </w:p>
    <w:p w14:paraId="45D2ABA5" w14:textId="33F028A7" w:rsidR="3FCE4AD0" w:rsidRDefault="3FCE4AD0" w:rsidP="3FCE4AD0">
      <w:pPr>
        <w:spacing w:line="256" w:lineRule="auto"/>
        <w:rPr>
          <w:rFonts w:ascii="Calibri" w:eastAsia="Calibri" w:hAnsi="Calibri" w:cs="Calibri"/>
          <w:color w:val="000000" w:themeColor="text1"/>
        </w:rPr>
      </w:pPr>
      <w:r w:rsidRPr="3FCE4AD0">
        <w:rPr>
          <w:rFonts w:ascii="Calibri" w:eastAsia="Calibri" w:hAnsi="Calibri" w:cs="Calibri"/>
          <w:color w:val="000000" w:themeColor="text1"/>
        </w:rPr>
        <w:t>[</w:t>
      </w:r>
      <w:r w:rsidRPr="3FCE4AD0">
        <w:rPr>
          <w:rFonts w:ascii="Calibri" w:eastAsia="Calibri" w:hAnsi="Calibri" w:cs="Calibri"/>
          <w:color w:val="FF0000"/>
        </w:rPr>
        <w:t>INSERT NAME</w:t>
      </w:r>
      <w:r w:rsidRPr="3FCE4AD0">
        <w:rPr>
          <w:rFonts w:ascii="Calibri" w:eastAsia="Calibri" w:hAnsi="Calibri" w:cs="Calibri"/>
          <w:color w:val="000000" w:themeColor="text1"/>
        </w:rPr>
        <w:t>]</w:t>
      </w:r>
    </w:p>
    <w:p w14:paraId="06650FA3" w14:textId="5CA380ED" w:rsidR="705C1C52" w:rsidRDefault="705C1C52" w:rsidP="705C1C52">
      <w:r>
        <w:t>___________</w:t>
      </w:r>
    </w:p>
    <w:p w14:paraId="338AEBA4" w14:textId="02B9F545" w:rsidR="705C1C52" w:rsidRDefault="705C1C52" w:rsidP="705C1C52">
      <w:pPr>
        <w:spacing w:line="254" w:lineRule="auto"/>
      </w:pPr>
      <w:r w:rsidRPr="705C1C52">
        <w:rPr>
          <w:rFonts w:ascii="Calibri" w:eastAsia="Calibri" w:hAnsi="Calibri" w:cs="Calibri"/>
          <w:sz w:val="20"/>
          <w:szCs w:val="20"/>
          <w:vertAlign w:val="superscript"/>
        </w:rPr>
        <w:t>[1]</w:t>
      </w:r>
      <w:r w:rsidRPr="705C1C52">
        <w:rPr>
          <w:rFonts w:ascii="Calibri" w:eastAsia="Calibri" w:hAnsi="Calibri" w:cs="Calibri"/>
          <w:sz w:val="20"/>
          <w:szCs w:val="20"/>
        </w:rPr>
        <w:t xml:space="preserve"> Erica E. Marsh, Ayman Al-Hendy, Dale </w:t>
      </w:r>
      <w:proofErr w:type="spellStart"/>
      <w:r w:rsidRPr="705C1C52">
        <w:rPr>
          <w:rFonts w:ascii="Calibri" w:eastAsia="Calibri" w:hAnsi="Calibri" w:cs="Calibri"/>
          <w:sz w:val="20"/>
          <w:szCs w:val="20"/>
        </w:rPr>
        <w:t>Kappus</w:t>
      </w:r>
      <w:proofErr w:type="spellEnd"/>
      <w:r w:rsidRPr="705C1C52">
        <w:rPr>
          <w:rFonts w:ascii="Calibri" w:eastAsia="Calibri" w:hAnsi="Calibri" w:cs="Calibri"/>
          <w:sz w:val="20"/>
          <w:szCs w:val="20"/>
        </w:rPr>
        <w:t xml:space="preserve">, Alex </w:t>
      </w:r>
      <w:proofErr w:type="spellStart"/>
      <w:r w:rsidRPr="705C1C52">
        <w:rPr>
          <w:rFonts w:ascii="Calibri" w:eastAsia="Calibri" w:hAnsi="Calibri" w:cs="Calibri"/>
          <w:sz w:val="20"/>
          <w:szCs w:val="20"/>
        </w:rPr>
        <w:t>Galitsky</w:t>
      </w:r>
      <w:proofErr w:type="spellEnd"/>
      <w:r w:rsidRPr="705C1C52">
        <w:rPr>
          <w:rFonts w:ascii="Calibri" w:eastAsia="Calibri" w:hAnsi="Calibri" w:cs="Calibri"/>
          <w:sz w:val="20"/>
          <w:szCs w:val="20"/>
        </w:rPr>
        <w:t xml:space="preserve">, Elizabeth A. Stewart, and Majid </w:t>
      </w:r>
      <w:proofErr w:type="spellStart"/>
      <w:r w:rsidRPr="705C1C52">
        <w:rPr>
          <w:rFonts w:ascii="Calibri" w:eastAsia="Calibri" w:hAnsi="Calibri" w:cs="Calibri"/>
          <w:sz w:val="20"/>
          <w:szCs w:val="20"/>
        </w:rPr>
        <w:t>Kerolous</w:t>
      </w:r>
      <w:proofErr w:type="spellEnd"/>
      <w:r w:rsidRPr="705C1C52">
        <w:rPr>
          <w:rFonts w:ascii="Calibri" w:eastAsia="Calibri" w:hAnsi="Calibri" w:cs="Calibri"/>
          <w:sz w:val="20"/>
          <w:szCs w:val="20"/>
        </w:rPr>
        <w:t xml:space="preserve">. Journal of Women's Health. Nov 2018.1359-1367. </w:t>
      </w:r>
      <w:hyperlink r:id="rId8">
        <w:r w:rsidRPr="705C1C52">
          <w:rPr>
            <w:rStyle w:val="Hyperlink"/>
            <w:rFonts w:ascii="Calibri" w:eastAsia="Calibri" w:hAnsi="Calibri" w:cs="Calibri"/>
            <w:sz w:val="20"/>
            <w:szCs w:val="20"/>
          </w:rPr>
          <w:t>http://doi.org/10.1089/jwh.2018.7076</w:t>
        </w:r>
      </w:hyperlink>
      <w:r w:rsidRPr="705C1C52">
        <w:rPr>
          <w:rFonts w:ascii="Calibri" w:eastAsia="Calibri" w:hAnsi="Calibri" w:cs="Calibri"/>
          <w:sz w:val="20"/>
          <w:szCs w:val="20"/>
        </w:rPr>
        <w:t xml:space="preserve"> </w:t>
      </w:r>
    </w:p>
    <w:p w14:paraId="352E8F07" w14:textId="580A24DF" w:rsidR="705C1C52" w:rsidRDefault="705C1C52" w:rsidP="008F541B">
      <w:pPr>
        <w:spacing w:line="254" w:lineRule="auto"/>
      </w:pPr>
      <w:r w:rsidRPr="705C1C52">
        <w:rPr>
          <w:rFonts w:ascii="Calibri" w:eastAsia="Calibri" w:hAnsi="Calibri" w:cs="Calibri"/>
          <w:vertAlign w:val="superscript"/>
        </w:rPr>
        <w:t>[2]</w:t>
      </w:r>
      <w:r w:rsidRPr="705C1C52">
        <w:rPr>
          <w:rFonts w:ascii="Calibri" w:eastAsia="Calibri" w:hAnsi="Calibri" w:cs="Calibri"/>
        </w:rPr>
        <w:t xml:space="preserve"> </w:t>
      </w:r>
      <w:r w:rsidRPr="705C1C52">
        <w:rPr>
          <w:rFonts w:ascii="Calibri" w:eastAsia="Calibri" w:hAnsi="Calibri" w:cs="Calibri"/>
          <w:sz w:val="20"/>
          <w:szCs w:val="20"/>
        </w:rPr>
        <w:t xml:space="preserve">Borah BJ, Nicholson WK, Bradley L, Stewart EA. The impact of uterine leiomyomas: A national survey of affected women. </w:t>
      </w:r>
      <w:r w:rsidRPr="705C1C52">
        <w:rPr>
          <w:rFonts w:ascii="Calibri" w:eastAsia="Calibri" w:hAnsi="Calibri" w:cs="Calibri"/>
          <w:b/>
          <w:bCs/>
          <w:sz w:val="20"/>
          <w:szCs w:val="20"/>
        </w:rPr>
        <w:t xml:space="preserve">Am J </w:t>
      </w:r>
      <w:proofErr w:type="spellStart"/>
      <w:r w:rsidRPr="705C1C52">
        <w:rPr>
          <w:rFonts w:ascii="Calibri" w:eastAsia="Calibri" w:hAnsi="Calibri" w:cs="Calibri"/>
          <w:b/>
          <w:bCs/>
          <w:sz w:val="20"/>
          <w:szCs w:val="20"/>
        </w:rPr>
        <w:t>Obstet</w:t>
      </w:r>
      <w:proofErr w:type="spellEnd"/>
      <w:r w:rsidRPr="705C1C52">
        <w:rPr>
          <w:rFonts w:ascii="Calibri" w:eastAsia="Calibri" w:hAnsi="Calibri" w:cs="Calibri"/>
          <w:b/>
          <w:bCs/>
          <w:sz w:val="20"/>
          <w:szCs w:val="20"/>
        </w:rPr>
        <w:t xml:space="preserve"> </w:t>
      </w:r>
      <w:proofErr w:type="spellStart"/>
      <w:r w:rsidRPr="705C1C52">
        <w:rPr>
          <w:rFonts w:ascii="Calibri" w:eastAsia="Calibri" w:hAnsi="Calibri" w:cs="Calibri"/>
          <w:b/>
          <w:bCs/>
          <w:sz w:val="20"/>
          <w:szCs w:val="20"/>
        </w:rPr>
        <w:t>Gynecol</w:t>
      </w:r>
      <w:proofErr w:type="spellEnd"/>
      <w:r w:rsidRPr="705C1C52">
        <w:rPr>
          <w:rFonts w:ascii="Calibri" w:eastAsia="Calibri" w:hAnsi="Calibri" w:cs="Calibri"/>
          <w:sz w:val="20"/>
          <w:szCs w:val="20"/>
        </w:rPr>
        <w:t xml:space="preserve"> </w:t>
      </w:r>
      <w:proofErr w:type="gramStart"/>
      <w:r w:rsidRPr="705C1C52">
        <w:rPr>
          <w:rFonts w:ascii="Calibri" w:eastAsia="Calibri" w:hAnsi="Calibri" w:cs="Calibri"/>
          <w:sz w:val="20"/>
          <w:szCs w:val="20"/>
        </w:rPr>
        <w:t>2013;209:319</w:t>
      </w:r>
      <w:proofErr w:type="gramEnd"/>
      <w:r w:rsidRPr="705C1C52">
        <w:rPr>
          <w:rFonts w:ascii="Calibri" w:eastAsia="Calibri" w:hAnsi="Calibri" w:cs="Calibri"/>
          <w:sz w:val="20"/>
          <w:szCs w:val="20"/>
        </w:rPr>
        <w:t xml:space="preserve">.e311–e319.e320. </w:t>
      </w:r>
      <w:hyperlink r:id="rId9">
        <w:proofErr w:type="spellStart"/>
        <w:r w:rsidRPr="705C1C52">
          <w:rPr>
            <w:rStyle w:val="Hyperlink"/>
            <w:rFonts w:ascii="Calibri" w:eastAsia="Calibri" w:hAnsi="Calibri" w:cs="Calibri"/>
          </w:rPr>
          <w:t>Crossref</w:t>
        </w:r>
        <w:proofErr w:type="spellEnd"/>
      </w:hyperlink>
      <w:r w:rsidRPr="705C1C52">
        <w:rPr>
          <w:rFonts w:ascii="Calibri" w:eastAsia="Calibri" w:hAnsi="Calibri" w:cs="Calibri"/>
          <w:sz w:val="20"/>
          <w:szCs w:val="20"/>
        </w:rPr>
        <w:t xml:space="preserve">, </w:t>
      </w:r>
      <w:hyperlink r:id="rId10">
        <w:r w:rsidRPr="705C1C52">
          <w:rPr>
            <w:rStyle w:val="Hyperlink"/>
            <w:rFonts w:ascii="Calibri" w:eastAsia="Calibri" w:hAnsi="Calibri" w:cs="Calibri"/>
          </w:rPr>
          <w:t>Google Scholar</w:t>
        </w:r>
      </w:hyperlink>
    </w:p>
    <w:sectPr w:rsidR="705C1C52" w:rsidSect="00F85C8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F3E79" w14:textId="77777777" w:rsidR="008B2EFB" w:rsidRDefault="008B2EFB" w:rsidP="00232809">
      <w:pPr>
        <w:spacing w:after="0" w:line="240" w:lineRule="auto"/>
      </w:pPr>
      <w:r>
        <w:separator/>
      </w:r>
    </w:p>
  </w:endnote>
  <w:endnote w:type="continuationSeparator" w:id="0">
    <w:p w14:paraId="5CA1ADD4" w14:textId="77777777" w:rsidR="008B2EFB" w:rsidRDefault="008B2EFB" w:rsidP="00232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10DE" w14:textId="77777777" w:rsidR="004B2990" w:rsidRDefault="004B29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A1E7" w14:textId="745ADB56" w:rsidR="009B4FD5" w:rsidRDefault="0064357D">
    <w:pPr>
      <w:pStyle w:val="Footer"/>
    </w:pPr>
    <w:r>
      <w:rPr>
        <w:noProof/>
      </w:rPr>
      <w:drawing>
        <wp:inline distT="0" distB="0" distL="0" distR="0" wp14:anchorId="5DC474FD" wp14:editId="7292D0CF">
          <wp:extent cx="1162050" cy="342900"/>
          <wp:effectExtent l="0" t="0" r="0" b="0"/>
          <wp:docPr id="1496971491" name="Picture 1496971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62050" cy="342900"/>
                  </a:xfrm>
                  <a:prstGeom prst="rect">
                    <a:avLst/>
                  </a:prstGeom>
                </pic:spPr>
              </pic:pic>
            </a:graphicData>
          </a:graphic>
        </wp:inline>
      </w:drawing>
    </w:r>
    <w:r>
      <w:rPr>
        <w:noProof/>
      </w:rPr>
      <w:drawing>
        <wp:inline distT="0" distB="0" distL="0" distR="0" wp14:anchorId="77398CB5" wp14:editId="4A3F00FC">
          <wp:extent cx="1343025" cy="295275"/>
          <wp:effectExtent l="0" t="0" r="0" b="0"/>
          <wp:docPr id="108405176" name="Picture 108405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343025" cy="295275"/>
                  </a:xfrm>
                  <a:prstGeom prst="rect">
                    <a:avLst/>
                  </a:prstGeom>
                </pic:spPr>
              </pic:pic>
            </a:graphicData>
          </a:graphic>
        </wp:inline>
      </w:drawing>
    </w:r>
  </w:p>
  <w:p w14:paraId="609A7A66" w14:textId="1BE8B10C" w:rsidR="009B4FD5" w:rsidRDefault="009B4FD5">
    <w:pPr>
      <w:pStyle w:val="Footer"/>
    </w:pPr>
  </w:p>
  <w:p w14:paraId="02E76376" w14:textId="00EBCF0D" w:rsidR="009B4FD5" w:rsidRDefault="7292D0CF" w:rsidP="7292D0CF">
    <w:pPr>
      <w:pStyle w:val="Footer"/>
    </w:pPr>
    <w:r w:rsidRPr="7292D0CF">
      <w:rPr>
        <w:rFonts w:ascii="Calibri" w:eastAsia="Calibri" w:hAnsi="Calibri" w:cs="Calibri"/>
      </w:rPr>
      <w:t xml:space="preserve">MISC-07333-001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E5BE" w14:textId="77777777" w:rsidR="004B2990" w:rsidRDefault="004B2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A668B" w14:textId="77777777" w:rsidR="008B2EFB" w:rsidRDefault="008B2EFB" w:rsidP="00232809">
      <w:pPr>
        <w:spacing w:after="0" w:line="240" w:lineRule="auto"/>
      </w:pPr>
      <w:r>
        <w:separator/>
      </w:r>
    </w:p>
  </w:footnote>
  <w:footnote w:type="continuationSeparator" w:id="0">
    <w:p w14:paraId="2FF0666B" w14:textId="77777777" w:rsidR="008B2EFB" w:rsidRDefault="008B2EFB" w:rsidP="00232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FF13" w14:textId="77777777" w:rsidR="004B2990" w:rsidRDefault="004B29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42D20" w14:textId="58DBCBD4" w:rsidR="00917966" w:rsidRDefault="00CE4D1E">
    <w:pPr>
      <w:pStyle w:val="Header"/>
    </w:pPr>
    <w:r>
      <w:rPr>
        <w:noProof/>
      </w:rPr>
      <w:drawing>
        <wp:anchor distT="0" distB="0" distL="114300" distR="114300" simplePos="0" relativeHeight="251658240" behindDoc="1" locked="0" layoutInCell="1" allowOverlap="1" wp14:anchorId="06BE1DAA" wp14:editId="5878772C">
          <wp:simplePos x="0" y="0"/>
          <wp:positionH relativeFrom="column">
            <wp:posOffset>4367501</wp:posOffset>
          </wp:positionH>
          <wp:positionV relativeFrom="paragraph">
            <wp:posOffset>-414832</wp:posOffset>
          </wp:positionV>
          <wp:extent cx="2000250" cy="590550"/>
          <wp:effectExtent l="0" t="0" r="0" b="0"/>
          <wp:wrapTight wrapText="bothSides">
            <wp:wrapPolygon edited="0">
              <wp:start x="0" y="0"/>
              <wp:lineTo x="0" y="20903"/>
              <wp:lineTo x="21394" y="20903"/>
              <wp:lineTo x="21394"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5905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6EC86" w14:textId="77777777" w:rsidR="004B2990" w:rsidRDefault="004B29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1NzI3NDY1tTA3tLBU0lEKTi0uzszPAykwqgUAz8vOZSwAAAA="/>
  </w:docVars>
  <w:rsids>
    <w:rsidRoot w:val="00232809"/>
    <w:rsid w:val="00106D87"/>
    <w:rsid w:val="00142702"/>
    <w:rsid w:val="0014719F"/>
    <w:rsid w:val="00232809"/>
    <w:rsid w:val="00252C8F"/>
    <w:rsid w:val="0026723F"/>
    <w:rsid w:val="002A446F"/>
    <w:rsid w:val="00331B39"/>
    <w:rsid w:val="004B2990"/>
    <w:rsid w:val="00505ADC"/>
    <w:rsid w:val="00526B64"/>
    <w:rsid w:val="00564C4E"/>
    <w:rsid w:val="0064357D"/>
    <w:rsid w:val="006B77E2"/>
    <w:rsid w:val="00725BB3"/>
    <w:rsid w:val="007D0BAF"/>
    <w:rsid w:val="00847195"/>
    <w:rsid w:val="00887ECB"/>
    <w:rsid w:val="008B2EFB"/>
    <w:rsid w:val="008F541B"/>
    <w:rsid w:val="00917966"/>
    <w:rsid w:val="009B4FD5"/>
    <w:rsid w:val="00A0102D"/>
    <w:rsid w:val="00A33F0E"/>
    <w:rsid w:val="00A719FB"/>
    <w:rsid w:val="00B3365E"/>
    <w:rsid w:val="00B42E50"/>
    <w:rsid w:val="00B43DEB"/>
    <w:rsid w:val="00B4738B"/>
    <w:rsid w:val="00B85E6E"/>
    <w:rsid w:val="00C55C7A"/>
    <w:rsid w:val="00CE4D1E"/>
    <w:rsid w:val="00D404BC"/>
    <w:rsid w:val="00D635D6"/>
    <w:rsid w:val="00DA700F"/>
    <w:rsid w:val="00F85C80"/>
    <w:rsid w:val="00FB60DB"/>
    <w:rsid w:val="00FF6508"/>
    <w:rsid w:val="3FCE4AD0"/>
    <w:rsid w:val="705C1C52"/>
    <w:rsid w:val="7292D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876FA"/>
  <w15:chartTrackingRefBased/>
  <w15:docId w15:val="{9083EC22-08C0-474A-A463-A3E0F1609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9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966"/>
  </w:style>
  <w:style w:type="paragraph" w:styleId="Footer">
    <w:name w:val="footer"/>
    <w:basedOn w:val="Normal"/>
    <w:link w:val="FooterChar"/>
    <w:uiPriority w:val="99"/>
    <w:unhideWhenUsed/>
    <w:rsid w:val="009179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966"/>
  </w:style>
  <w:style w:type="paragraph" w:styleId="FootnoteText">
    <w:name w:val="footnote text"/>
    <w:basedOn w:val="Normal"/>
    <w:link w:val="FootnoteTextChar"/>
    <w:uiPriority w:val="99"/>
    <w:semiHidden/>
    <w:unhideWhenUsed/>
    <w:rsid w:val="00D404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04BC"/>
    <w:rPr>
      <w:sz w:val="20"/>
      <w:szCs w:val="20"/>
    </w:rPr>
  </w:style>
  <w:style w:type="character" w:styleId="FootnoteReference">
    <w:name w:val="footnote reference"/>
    <w:basedOn w:val="DefaultParagraphFont"/>
    <w:uiPriority w:val="99"/>
    <w:semiHidden/>
    <w:unhideWhenUsed/>
    <w:rsid w:val="00D404BC"/>
    <w:rPr>
      <w:vertAlign w:val="superscript"/>
    </w:rPr>
  </w:style>
  <w:style w:type="character" w:styleId="Hyperlink">
    <w:name w:val="Hyperlink"/>
    <w:basedOn w:val="DefaultParagraphFont"/>
    <w:uiPriority w:val="99"/>
    <w:unhideWhenUsed/>
    <w:rsid w:val="00D404BC"/>
    <w:rPr>
      <w:color w:val="0563C1" w:themeColor="hyperlink"/>
      <w:u w:val="single"/>
    </w:rPr>
  </w:style>
  <w:style w:type="character" w:styleId="UnresolvedMention">
    <w:name w:val="Unresolved Mention"/>
    <w:basedOn w:val="DefaultParagraphFont"/>
    <w:uiPriority w:val="99"/>
    <w:semiHidden/>
    <w:unhideWhenUsed/>
    <w:rsid w:val="00D404BC"/>
    <w:rPr>
      <w:color w:val="605E5C"/>
      <w:shd w:val="clear" w:color="auto" w:fill="E1DFDD"/>
    </w:rPr>
  </w:style>
  <w:style w:type="character" w:styleId="CommentReference">
    <w:name w:val="annotation reference"/>
    <w:basedOn w:val="DefaultParagraphFont"/>
    <w:uiPriority w:val="99"/>
    <w:semiHidden/>
    <w:unhideWhenUsed/>
    <w:rsid w:val="00B85E6E"/>
    <w:rPr>
      <w:sz w:val="16"/>
      <w:szCs w:val="16"/>
    </w:rPr>
  </w:style>
  <w:style w:type="paragraph" w:styleId="CommentText">
    <w:name w:val="annotation text"/>
    <w:basedOn w:val="Normal"/>
    <w:link w:val="CommentTextChar"/>
    <w:uiPriority w:val="99"/>
    <w:semiHidden/>
    <w:unhideWhenUsed/>
    <w:rsid w:val="00B85E6E"/>
    <w:pPr>
      <w:spacing w:line="240" w:lineRule="auto"/>
    </w:pPr>
    <w:rPr>
      <w:sz w:val="20"/>
      <w:szCs w:val="20"/>
    </w:rPr>
  </w:style>
  <w:style w:type="character" w:customStyle="1" w:styleId="CommentTextChar">
    <w:name w:val="Comment Text Char"/>
    <w:basedOn w:val="DefaultParagraphFont"/>
    <w:link w:val="CommentText"/>
    <w:uiPriority w:val="99"/>
    <w:semiHidden/>
    <w:rsid w:val="00B85E6E"/>
    <w:rPr>
      <w:sz w:val="20"/>
      <w:szCs w:val="20"/>
    </w:rPr>
  </w:style>
  <w:style w:type="paragraph" w:styleId="CommentSubject">
    <w:name w:val="annotation subject"/>
    <w:basedOn w:val="CommentText"/>
    <w:next w:val="CommentText"/>
    <w:link w:val="CommentSubjectChar"/>
    <w:uiPriority w:val="99"/>
    <w:semiHidden/>
    <w:unhideWhenUsed/>
    <w:rsid w:val="00B85E6E"/>
    <w:rPr>
      <w:b/>
      <w:bCs/>
    </w:rPr>
  </w:style>
  <w:style w:type="character" w:customStyle="1" w:styleId="CommentSubjectChar">
    <w:name w:val="Comment Subject Char"/>
    <w:basedOn w:val="CommentTextChar"/>
    <w:link w:val="CommentSubject"/>
    <w:uiPriority w:val="99"/>
    <w:semiHidden/>
    <w:rsid w:val="00B85E6E"/>
    <w:rPr>
      <w:b/>
      <w:bCs/>
      <w:sz w:val="20"/>
      <w:szCs w:val="20"/>
    </w:rPr>
  </w:style>
  <w:style w:type="character" w:styleId="FollowedHyperlink">
    <w:name w:val="FollowedHyperlink"/>
    <w:basedOn w:val="DefaultParagraphFont"/>
    <w:uiPriority w:val="99"/>
    <w:semiHidden/>
    <w:unhideWhenUsed/>
    <w:rsid w:val="00A719FB"/>
    <w:rPr>
      <w:color w:val="954F72" w:themeColor="followedHyperlink"/>
      <w:u w:val="single"/>
    </w:rPr>
  </w:style>
  <w:style w:type="character" w:styleId="Strong">
    <w:name w:val="Strong"/>
    <w:basedOn w:val="DefaultParagraphFont"/>
    <w:uiPriority w:val="22"/>
    <w:qFormat/>
    <w:rsid w:val="007D0B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671927">
      <w:bodyDiv w:val="1"/>
      <w:marLeft w:val="0"/>
      <w:marRight w:val="0"/>
      <w:marTop w:val="0"/>
      <w:marBottom w:val="0"/>
      <w:divBdr>
        <w:top w:val="none" w:sz="0" w:space="0" w:color="auto"/>
        <w:left w:val="none" w:sz="0" w:space="0" w:color="auto"/>
        <w:bottom w:val="none" w:sz="0" w:space="0" w:color="auto"/>
        <w:right w:val="none" w:sz="0" w:space="0" w:color="auto"/>
      </w:divBdr>
    </w:div>
    <w:div w:id="955647526">
      <w:bodyDiv w:val="1"/>
      <w:marLeft w:val="0"/>
      <w:marRight w:val="0"/>
      <w:marTop w:val="0"/>
      <w:marBottom w:val="0"/>
      <w:divBdr>
        <w:top w:val="none" w:sz="0" w:space="0" w:color="auto"/>
        <w:left w:val="none" w:sz="0" w:space="0" w:color="auto"/>
        <w:bottom w:val="none" w:sz="0" w:space="0" w:color="auto"/>
        <w:right w:val="none" w:sz="0" w:space="0" w:color="auto"/>
      </w:divBdr>
      <w:divsChild>
        <w:div w:id="952445743">
          <w:marLeft w:val="0"/>
          <w:marRight w:val="0"/>
          <w:marTop w:val="0"/>
          <w:marBottom w:val="0"/>
          <w:divBdr>
            <w:top w:val="none" w:sz="0" w:space="0" w:color="auto"/>
            <w:left w:val="none" w:sz="0" w:space="0" w:color="auto"/>
            <w:bottom w:val="none" w:sz="0" w:space="0" w:color="auto"/>
            <w:right w:val="none" w:sz="0" w:space="0" w:color="auto"/>
          </w:divBdr>
        </w:div>
      </w:divsChild>
    </w:div>
    <w:div w:id="144542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89/jwh.2018.7076"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cholar.google.com/scholar_lookup?hl=en&amp;volume=209&amp;publication_year=2013&amp;pages=319.e311-e319.e320&amp;journal=Am+J+Obstet+Gynecol&amp;author=BJ+Borahauthor=WK+Nicholsonauthor=L+Bradleyauthor=EA+Stewart&amp;title=The+impact+of+uterine+leiomyomas%3A+A+national+survey+of+affected+women" TargetMode="External"/><Relationship Id="rId4" Type="http://schemas.openxmlformats.org/officeDocument/2006/relationships/webSettings" Target="webSettings.xml"/><Relationship Id="rId9" Type="http://schemas.openxmlformats.org/officeDocument/2006/relationships/hyperlink" Target="https://www.liebertpub.com/servlet/linkout?suffix=B10&amp;dbid=16&amp;doi=10.1089%2Fjwh.2018.7076&amp;key=10.1016%2Fj.ajog.2013.07.017"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77F9A-F044-4528-BC56-429AF8F78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2373</Characters>
  <Application>Microsoft Office Word</Application>
  <DocSecurity>0</DocSecurity>
  <Lines>19</Lines>
  <Paragraphs>5</Paragraphs>
  <ScaleCrop>false</ScaleCrop>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Emma</dc:creator>
  <cp:keywords/>
  <dc:description/>
  <cp:lastModifiedBy>Nichols, Brianna</cp:lastModifiedBy>
  <cp:revision>2</cp:revision>
  <dcterms:created xsi:type="dcterms:W3CDTF">2022-05-19T15:15:00Z</dcterms:created>
  <dcterms:modified xsi:type="dcterms:W3CDTF">2022-05-19T15:15:00Z</dcterms:modified>
</cp:coreProperties>
</file>